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59" w:rsidRPr="00A02559" w:rsidRDefault="00A02559" w:rsidP="00A02559">
      <w:r>
        <w:t xml:space="preserve">Les vaccins Pfizer et Moderna sont interchangeables.</w:t>
      </w:r>
      <w:r>
        <w:t xml:space="preserve"> </w:t>
      </w:r>
      <w:r>
        <w:t xml:space="preserve">Recevoir Moderna pour votre deuxième dose est sûr, efficace et recommandé.</w:t>
      </w:r>
      <w:r>
        <w:t xml:space="preserve"> </w:t>
      </w:r>
      <w:r>
        <w:t xml:space="preserve">Pour prévenir la propagation des variants, la vaccination à deux doses offre la meilleure protection.</w:t>
      </w:r>
      <w:r>
        <w:t xml:space="preserve"> </w:t>
      </w:r>
      <w:r>
        <w:t xml:space="preserve">Nous sommes tous encouragés à nous faire vacciner dès que possible afin de protéger notre communauté.</w:t>
      </w:r>
    </w:p>
    <w:p w:rsidR="00A02559" w:rsidRPr="00A02559" w:rsidRDefault="00A02559" w:rsidP="00A02559"/>
    <w:p w:rsidR="00A02559" w:rsidRPr="00A02559" w:rsidRDefault="00A02559" w:rsidP="00A02559">
      <w:r>
        <w:t xml:space="preserve">Plus de renseignements sur ce sujet se trouvent ici :</w:t>
      </w:r>
      <w:r>
        <w:t xml:space="preserve"> </w:t>
      </w:r>
      <w:hyperlink r:id="rId4" w:history="1">
        <w:r>
          <w:rPr>
            <w:rStyle w:val="Hyperlink"/>
          </w:rPr>
          <w:t xml:space="preserve">https://www.canada.ca/fr/sante-publique/services/immunisation/comite-consultatif-national-immunisation-ccni/recommandations-utilisation-vaccins-covid-19/resume-declaration-17-juin-2021.html</w:t>
        </w:r>
      </w:hyperlink>
      <w:r>
        <w:t xml:space="preserve"> </w:t>
      </w:r>
    </w:p>
    <w:p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dirty" w:grammar="dirty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59"/>
    <w:rsid w:val="00050778"/>
    <w:rsid w:val="00130566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fr/sante-publique/services/immunisation/comite-consultatif-national-immunisation-ccni/recommandations-utilisation-vaccins-covid-19/resume-declaration-17-juin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Arachna Lakhanpaul</cp:lastModifiedBy>
  <cp:revision>1</cp:revision>
  <dcterms:created xsi:type="dcterms:W3CDTF">2021-06-23T14:43:00Z</dcterms:created>
  <dcterms:modified xsi:type="dcterms:W3CDTF">2021-06-23T14:43:00Z</dcterms:modified>
</cp:coreProperties>
</file>