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E0DDB" w14:textId="60CF7C5A" w:rsidR="00B731AE" w:rsidRDefault="00B731AE" w:rsidP="00B731AE">
      <w:pPr>
        <w:bidi/>
        <w:rPr>
          <w:rFonts w:asciiTheme="minorBidi" w:hAnsiTheme="minorBidi" w:cstheme="minorBidi"/>
          <w:rtl/>
          <w:lang w:val="en-US" w:bidi="fa-IR"/>
        </w:rPr>
      </w:pPr>
      <w:bookmarkStart w:id="0" w:name="_GoBack"/>
      <w:bookmarkEnd w:id="0"/>
      <w:r w:rsidRPr="00B731AE">
        <w:rPr>
          <w:rFonts w:asciiTheme="minorBidi" w:hAnsiTheme="minorBidi" w:cstheme="minorBidi"/>
          <w:rtl/>
          <w:lang w:bidi="fa-IR"/>
        </w:rPr>
        <w:t xml:space="preserve">واکسین های </w:t>
      </w:r>
      <w:r>
        <w:rPr>
          <w:rFonts w:asciiTheme="minorBidi" w:hAnsiTheme="minorBidi" w:cstheme="minorBidi" w:hint="cs"/>
          <w:rtl/>
          <w:lang w:bidi="fa-IR"/>
        </w:rPr>
        <w:t xml:space="preserve">نوع فایزر و مودرنا </w:t>
      </w:r>
      <w:r>
        <w:rPr>
          <w:rFonts w:asciiTheme="minorBidi" w:hAnsiTheme="minorBidi" w:cstheme="minorBidi" w:hint="cs"/>
          <w:rtl/>
          <w:lang w:val="en-US" w:bidi="fa-IR"/>
        </w:rPr>
        <w:t xml:space="preserve">قابل تعویض میباشند. گرفتن واکسین مودرنا برای دوز دوم </w:t>
      </w:r>
      <w:r w:rsidR="00AF7CD8">
        <w:rPr>
          <w:rFonts w:asciiTheme="minorBidi" w:hAnsiTheme="minorBidi" w:cstheme="minorBidi" w:hint="cs"/>
          <w:rtl/>
          <w:lang w:val="en-US" w:bidi="fa-IR"/>
        </w:rPr>
        <w:t xml:space="preserve">نه تنها </w:t>
      </w:r>
      <w:r>
        <w:rPr>
          <w:rFonts w:asciiTheme="minorBidi" w:hAnsiTheme="minorBidi" w:cstheme="minorBidi" w:hint="cs"/>
          <w:rtl/>
          <w:lang w:val="en-US" w:bidi="fa-IR"/>
        </w:rPr>
        <w:t xml:space="preserve">مصوون و موثر </w:t>
      </w:r>
      <w:r w:rsidR="00AF7CD8">
        <w:rPr>
          <w:rFonts w:asciiTheme="minorBidi" w:hAnsiTheme="minorBidi" w:cstheme="minorBidi" w:hint="cs"/>
          <w:rtl/>
          <w:lang w:val="en-US" w:bidi="fa-IR"/>
        </w:rPr>
        <w:t xml:space="preserve">است، بلکه </w:t>
      </w:r>
      <w:r>
        <w:rPr>
          <w:rFonts w:asciiTheme="minorBidi" w:hAnsiTheme="minorBidi" w:cstheme="minorBidi" w:hint="cs"/>
          <w:rtl/>
          <w:lang w:val="en-US" w:bidi="fa-IR"/>
        </w:rPr>
        <w:t xml:space="preserve"> تطبیق آن سفارش میگردد. بمنظور جلوگیری از پخش انواع دیگر ویروس، گرفتن دو دوز واکسین بهترین محافظت را برای شما فراهم مینماید. ما همه باید به زودترین فرصت واکسین خویشرا بگیریم تا جامعه خویشرا مصوون نگهداریم. </w:t>
      </w:r>
    </w:p>
    <w:p w14:paraId="76C780B7" w14:textId="5EA1F381" w:rsidR="00B731AE" w:rsidRDefault="00B731AE" w:rsidP="00B731AE">
      <w:pPr>
        <w:bidi/>
        <w:rPr>
          <w:rFonts w:asciiTheme="minorBidi" w:hAnsiTheme="minorBidi" w:cstheme="minorBidi"/>
          <w:rtl/>
          <w:lang w:val="en-US" w:bidi="fa-IR"/>
        </w:rPr>
      </w:pPr>
    </w:p>
    <w:p w14:paraId="0607728F" w14:textId="0B63C55C" w:rsidR="00B731AE" w:rsidRPr="00B731AE" w:rsidRDefault="00B731AE" w:rsidP="00B731AE">
      <w:pPr>
        <w:bidi/>
        <w:rPr>
          <w:rFonts w:asciiTheme="minorBidi" w:hAnsiTheme="minorBidi" w:cstheme="minorBidi"/>
          <w:rtl/>
          <w:lang w:val="en-US" w:bidi="fa-IR"/>
        </w:rPr>
      </w:pPr>
      <w:r>
        <w:rPr>
          <w:rFonts w:asciiTheme="minorBidi" w:hAnsiTheme="minorBidi" w:cstheme="minorBidi" w:hint="cs"/>
          <w:rtl/>
          <w:lang w:val="en-US" w:bidi="fa-IR"/>
        </w:rPr>
        <w:t>برای معلومات بیشتر، به ویب سایت ذیل مراجعه نمایید:</w:t>
      </w:r>
    </w:p>
    <w:p w14:paraId="1EC10E27" w14:textId="77777777" w:rsidR="00A02559" w:rsidRPr="00B731AE" w:rsidRDefault="00A02559" w:rsidP="00A02559">
      <w:pPr>
        <w:rPr>
          <w:rFonts w:asciiTheme="minorBidi" w:hAnsiTheme="minorBidi" w:cstheme="minorBidi"/>
        </w:rPr>
      </w:pPr>
    </w:p>
    <w:p w14:paraId="6F48AEFA" w14:textId="0D97244E" w:rsidR="00A02559" w:rsidRPr="00B731AE" w:rsidRDefault="007E0C5C" w:rsidP="00A02559">
      <w:pPr>
        <w:rPr>
          <w:rFonts w:asciiTheme="minorBidi" w:hAnsiTheme="minorBidi" w:cstheme="minorBidi"/>
        </w:rPr>
      </w:pPr>
      <w:hyperlink r:id="rId5" w:history="1">
        <w:r w:rsidR="00A02559" w:rsidRPr="00B731AE">
          <w:rPr>
            <w:rStyle w:val="Hyperlink"/>
            <w:rFonts w:asciiTheme="minorBidi" w:hAnsiTheme="minorBidi" w:cstheme="minorBidi"/>
          </w:rPr>
          <w:t>https://www.canada.ca/en/public-health/services/immunization/national-advisory-committee-on-immunization-naci/recommendations-use-covid-19-vaccines/summary-statement-june-17-2021.html</w:t>
        </w:r>
      </w:hyperlink>
      <w:r w:rsidR="00A02559" w:rsidRPr="00B731AE">
        <w:rPr>
          <w:rFonts w:asciiTheme="minorBidi" w:hAnsiTheme="minorBidi" w:cstheme="minorBidi"/>
        </w:rPr>
        <w:t xml:space="preserve">. </w:t>
      </w:r>
    </w:p>
    <w:p w14:paraId="526DB198" w14:textId="77777777" w:rsidR="00050778" w:rsidRPr="00B731AE" w:rsidRDefault="00050778" w:rsidP="00580EAD">
      <w:pPr>
        <w:rPr>
          <w:rFonts w:asciiTheme="minorBidi" w:hAnsiTheme="minorBidi" w:cstheme="minorBidi"/>
          <w:sz w:val="24"/>
          <w:szCs w:val="24"/>
        </w:rPr>
      </w:pPr>
    </w:p>
    <w:sectPr w:rsidR="00050778" w:rsidRPr="00B731AE" w:rsidSect="00D2173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59"/>
    <w:rsid w:val="00050778"/>
    <w:rsid w:val="00130566"/>
    <w:rsid w:val="00305385"/>
    <w:rsid w:val="00497F6A"/>
    <w:rsid w:val="00580EAD"/>
    <w:rsid w:val="00602306"/>
    <w:rsid w:val="006117FF"/>
    <w:rsid w:val="00655F56"/>
    <w:rsid w:val="00771FA4"/>
    <w:rsid w:val="007E0C5C"/>
    <w:rsid w:val="008055E2"/>
    <w:rsid w:val="00955359"/>
    <w:rsid w:val="00A02559"/>
    <w:rsid w:val="00AF7CD8"/>
    <w:rsid w:val="00B731AE"/>
    <w:rsid w:val="00C60015"/>
    <w:rsid w:val="00C657C0"/>
    <w:rsid w:val="00D21732"/>
    <w:rsid w:val="00D71842"/>
    <w:rsid w:val="00F37A1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5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5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5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nada.ca/en/public-health/services/immunization/national-advisory-committee-on-immunization-naci/recommendations-use-covid-19-vaccines/summary-statement-june-17-202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Arachna Lakhanpaul</dc:creator>
  <cp:lastModifiedBy>Wali Shearzad</cp:lastModifiedBy>
  <cp:revision>2</cp:revision>
  <dcterms:created xsi:type="dcterms:W3CDTF">2021-06-23T23:58:00Z</dcterms:created>
  <dcterms:modified xsi:type="dcterms:W3CDTF">2021-06-23T23:58:00Z</dcterms:modified>
</cp:coreProperties>
</file>