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29B3" w14:textId="3AA1D640" w:rsidR="00A02559" w:rsidRPr="00A02559" w:rsidRDefault="00A02559" w:rsidP="00A02559">
      <w:r>
        <w:t xml:space="preserve">Pfizer ve </w:t>
      </w:r>
      <w:proofErr w:type="spellStart"/>
      <w:r>
        <w:t>Moderna</w:t>
      </w:r>
      <w:proofErr w:type="spellEnd"/>
      <w:r>
        <w:t xml:space="preserve"> aşıları birbirinin yerine kullanılabilen aşılardır. </w:t>
      </w:r>
      <w:proofErr w:type="spellStart"/>
      <w:r>
        <w:t>Moderna’nın</w:t>
      </w:r>
      <w:proofErr w:type="spellEnd"/>
      <w:r>
        <w:t xml:space="preserve"> ikinci doz olarak alınması güvenlidir, etkilidir ve tavsiye edil</w:t>
      </w:r>
      <w:r w:rsidR="002F7095">
        <w:t>mekted</w:t>
      </w:r>
      <w:r>
        <w:t>ir. Varyantların yayılmasını önlemek için en iyi koruma iki dozla sağlanır. Toplumumuzu güvende tutmaya yardımcı olmak için hepimizin aşıyı mümkün olan en kısa sürede yaptırması teşvik edilmektedir.</w:t>
      </w:r>
    </w:p>
    <w:p w14:paraId="396D6655" w14:textId="77777777" w:rsidR="00A02559" w:rsidRPr="00A02559" w:rsidRDefault="00A02559" w:rsidP="00A02559"/>
    <w:p w14:paraId="34FBAE76" w14:textId="77777777" w:rsidR="00A02559" w:rsidRPr="00A02559" w:rsidRDefault="00A02559" w:rsidP="00A02559">
      <w:r>
        <w:t xml:space="preserve">Bu konu hakkında daha fazla bilgi şurada bulunabilir: </w:t>
      </w:r>
      <w:hyperlink r:id="rId4" w:history="1">
        <w:r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>
        <w:t xml:space="preserve">. </w:t>
      </w:r>
    </w:p>
    <w:p w14:paraId="3660A7B4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2F7095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B7669B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ED8F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FRENESTR</cp:lastModifiedBy>
  <cp:revision>2</cp:revision>
  <dcterms:created xsi:type="dcterms:W3CDTF">2021-06-23T16:59:00Z</dcterms:created>
  <dcterms:modified xsi:type="dcterms:W3CDTF">2021-06-23T16:59:00Z</dcterms:modified>
</cp:coreProperties>
</file>