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Look w:val="04A0" w:firstRow="1" w:lastRow="0" w:firstColumn="1" w:lastColumn="0" w:noHBand="0" w:noVBand="1"/>
      </w:tblPr>
      <w:tblGrid>
        <w:gridCol w:w="1623"/>
        <w:gridCol w:w="3868"/>
        <w:gridCol w:w="3859"/>
      </w:tblGrid>
      <w:tr w:rsidR="00EF5A96" w:rsidRPr="000E0401" w14:paraId="2D283FE7" w14:textId="77777777" w:rsidTr="007F5250">
        <w:tc>
          <w:tcPr>
            <w:tcW w:w="1512" w:type="dxa"/>
          </w:tcPr>
          <w:p w14:paraId="0CFB9C86" w14:textId="77777777" w:rsidR="00EF5A96" w:rsidRPr="000E0401" w:rsidRDefault="00EF5A96" w:rsidP="00EF5A96">
            <w:pPr>
              <w:pStyle w:val="NormalWeb"/>
              <w:rPr>
                <w:rFonts w:ascii="Arial" w:hAnsi="Arial" w:cs="Arial"/>
                <w:sz w:val="22"/>
                <w:szCs w:val="22"/>
              </w:rPr>
            </w:pPr>
            <w:r>
              <w:rPr>
                <w:rFonts w:ascii="Arial" w:hAnsi="Arial"/>
                <w:sz w:val="22"/>
              </w:rPr>
              <w:t>Section :</w:t>
            </w:r>
          </w:p>
        </w:tc>
        <w:tc>
          <w:tcPr>
            <w:tcW w:w="7838" w:type="dxa"/>
            <w:gridSpan w:val="2"/>
          </w:tcPr>
          <w:p w14:paraId="2BB07FEC" w14:textId="77777777" w:rsidR="00EF5A96" w:rsidRPr="000E0401" w:rsidRDefault="00EF5A96" w:rsidP="00EF5A96">
            <w:pPr>
              <w:pStyle w:val="NormalWeb"/>
              <w:rPr>
                <w:rFonts w:ascii="Arial" w:hAnsi="Arial" w:cs="Arial"/>
                <w:sz w:val="22"/>
                <w:szCs w:val="22"/>
              </w:rPr>
            </w:pPr>
            <w:r>
              <w:rPr>
                <w:rFonts w:ascii="Arial" w:hAnsi="Arial"/>
                <w:sz w:val="22"/>
              </w:rPr>
              <w:t>Prévention et contrôle des infections / Santé et sécurité au travail</w:t>
            </w:r>
          </w:p>
        </w:tc>
      </w:tr>
      <w:tr w:rsidR="00EF5A96" w:rsidRPr="000E0401" w14:paraId="33C3505D" w14:textId="77777777" w:rsidTr="00101A42">
        <w:tc>
          <w:tcPr>
            <w:tcW w:w="1512" w:type="dxa"/>
          </w:tcPr>
          <w:p w14:paraId="7C28391C" w14:textId="77777777" w:rsidR="00EF5A96" w:rsidRPr="000E0401" w:rsidRDefault="00EF5A96" w:rsidP="00EF5A96">
            <w:pPr>
              <w:pStyle w:val="NormalWeb"/>
              <w:rPr>
                <w:rFonts w:ascii="Arial" w:hAnsi="Arial" w:cs="Arial"/>
                <w:sz w:val="22"/>
                <w:szCs w:val="22"/>
              </w:rPr>
            </w:pPr>
            <w:r>
              <w:rPr>
                <w:rFonts w:ascii="Arial" w:hAnsi="Arial"/>
                <w:sz w:val="22"/>
              </w:rPr>
              <w:t>Sujet :</w:t>
            </w:r>
          </w:p>
        </w:tc>
        <w:tc>
          <w:tcPr>
            <w:tcW w:w="7838" w:type="dxa"/>
            <w:gridSpan w:val="2"/>
          </w:tcPr>
          <w:p w14:paraId="2E23F038" w14:textId="5720DBC9" w:rsidR="00EF5A96" w:rsidRPr="000E0401" w:rsidRDefault="007E21D8" w:rsidP="00EF5A96">
            <w:pPr>
              <w:pStyle w:val="NormalWeb"/>
              <w:rPr>
                <w:rFonts w:ascii="Arial" w:hAnsi="Arial" w:cs="Arial"/>
                <w:sz w:val="22"/>
                <w:szCs w:val="22"/>
              </w:rPr>
            </w:pPr>
            <w:r>
              <w:rPr>
                <w:rFonts w:ascii="Arial" w:hAnsi="Arial"/>
                <w:sz w:val="22"/>
              </w:rPr>
              <w:t>Politique relative au choix et à l</w:t>
            </w:r>
            <w:r w:rsidR="00C14549">
              <w:rPr>
                <w:rFonts w:ascii="Arial" w:hAnsi="Arial"/>
                <w:sz w:val="22"/>
              </w:rPr>
              <w:t>’</w:t>
            </w:r>
            <w:r>
              <w:rPr>
                <w:rFonts w:ascii="Arial" w:hAnsi="Arial"/>
                <w:sz w:val="22"/>
              </w:rPr>
              <w:t>utilisation de l</w:t>
            </w:r>
            <w:r w:rsidR="00C14549">
              <w:rPr>
                <w:rFonts w:ascii="Arial" w:hAnsi="Arial"/>
                <w:sz w:val="22"/>
              </w:rPr>
              <w:t>’</w:t>
            </w:r>
            <w:r>
              <w:rPr>
                <w:rFonts w:ascii="Arial" w:hAnsi="Arial"/>
                <w:sz w:val="22"/>
              </w:rPr>
              <w:t>équipement de protection individuelle</w:t>
            </w:r>
          </w:p>
        </w:tc>
      </w:tr>
      <w:tr w:rsidR="00EF5A96" w:rsidRPr="000E0401" w14:paraId="7B87575B" w14:textId="77777777" w:rsidTr="00EF5A96">
        <w:tc>
          <w:tcPr>
            <w:tcW w:w="1512" w:type="dxa"/>
          </w:tcPr>
          <w:p w14:paraId="66EEC637" w14:textId="77777777" w:rsidR="00EF5A96" w:rsidRPr="000E0401" w:rsidRDefault="00EF5A96" w:rsidP="00EF5A96">
            <w:pPr>
              <w:pStyle w:val="NormalWeb"/>
              <w:rPr>
                <w:rFonts w:ascii="Arial" w:hAnsi="Arial" w:cs="Arial"/>
                <w:sz w:val="22"/>
                <w:szCs w:val="22"/>
              </w:rPr>
            </w:pPr>
            <w:r>
              <w:rPr>
                <w:rFonts w:ascii="Arial" w:hAnsi="Arial"/>
                <w:sz w:val="22"/>
              </w:rPr>
              <w:t xml:space="preserve">Destinataires : </w:t>
            </w:r>
          </w:p>
        </w:tc>
        <w:tc>
          <w:tcPr>
            <w:tcW w:w="3919" w:type="dxa"/>
          </w:tcPr>
          <w:p w14:paraId="7137224A" w14:textId="77777777" w:rsidR="00EF5A96" w:rsidRPr="000E0401" w:rsidRDefault="00EF5A96" w:rsidP="00EF5A96">
            <w:pPr>
              <w:pStyle w:val="NormalWeb"/>
              <w:rPr>
                <w:rFonts w:ascii="Arial" w:hAnsi="Arial" w:cs="Arial"/>
                <w:color w:val="000000" w:themeColor="text1"/>
                <w:sz w:val="22"/>
                <w:szCs w:val="22"/>
              </w:rPr>
            </w:pPr>
            <w:r>
              <w:rPr>
                <w:rFonts w:ascii="Arial" w:hAnsi="Arial"/>
                <w:color w:val="000000" w:themeColor="text1"/>
                <w:sz w:val="22"/>
              </w:rPr>
              <w:t>Tous les membres du personnel</w:t>
            </w:r>
          </w:p>
        </w:tc>
        <w:tc>
          <w:tcPr>
            <w:tcW w:w="3919" w:type="dxa"/>
          </w:tcPr>
          <w:p w14:paraId="6B2B69D1" w14:textId="77777777" w:rsidR="00EF5A96" w:rsidRPr="000E0401" w:rsidRDefault="00EF5A96" w:rsidP="00EF5A96">
            <w:pPr>
              <w:pStyle w:val="NormalWeb"/>
              <w:rPr>
                <w:rFonts w:ascii="Arial" w:hAnsi="Arial" w:cs="Arial"/>
                <w:sz w:val="22"/>
                <w:szCs w:val="22"/>
              </w:rPr>
            </w:pPr>
            <w:r>
              <w:rPr>
                <w:rFonts w:ascii="Arial" w:hAnsi="Arial"/>
                <w:sz w:val="22"/>
              </w:rPr>
              <w:t xml:space="preserve">Pages : </w:t>
            </w:r>
          </w:p>
        </w:tc>
      </w:tr>
      <w:tr w:rsidR="00EF5A96" w:rsidRPr="000E0401" w14:paraId="7EA8DD46" w14:textId="77777777" w:rsidTr="00EF5A96">
        <w:trPr>
          <w:trHeight w:val="64"/>
        </w:trPr>
        <w:tc>
          <w:tcPr>
            <w:tcW w:w="1512" w:type="dxa"/>
          </w:tcPr>
          <w:p w14:paraId="122F3593" w14:textId="77777777" w:rsidR="00EF5A96" w:rsidRPr="000E0401" w:rsidRDefault="00EF5A96" w:rsidP="00EF5A96">
            <w:pPr>
              <w:pStyle w:val="NormalWeb"/>
              <w:rPr>
                <w:rFonts w:ascii="Arial" w:hAnsi="Arial" w:cs="Arial"/>
                <w:sz w:val="22"/>
                <w:szCs w:val="22"/>
              </w:rPr>
            </w:pPr>
            <w:r>
              <w:rPr>
                <w:rFonts w:ascii="Arial" w:hAnsi="Arial"/>
                <w:sz w:val="22"/>
              </w:rPr>
              <w:t xml:space="preserve">Distribué par : </w:t>
            </w:r>
          </w:p>
        </w:tc>
        <w:tc>
          <w:tcPr>
            <w:tcW w:w="3919" w:type="dxa"/>
          </w:tcPr>
          <w:p w14:paraId="3826F117" w14:textId="77777777" w:rsidR="00EF5A96" w:rsidRPr="000E0401" w:rsidRDefault="000464B9" w:rsidP="00EF5A96">
            <w:pPr>
              <w:pStyle w:val="NormalWeb"/>
              <w:rPr>
                <w:rFonts w:ascii="Arial" w:hAnsi="Arial" w:cs="Arial"/>
                <w:color w:val="FF0000"/>
                <w:sz w:val="22"/>
                <w:szCs w:val="22"/>
              </w:rPr>
            </w:pPr>
            <w:r>
              <w:rPr>
                <w:rFonts w:ascii="Arial" w:hAnsi="Arial"/>
                <w:color w:val="FF0000"/>
                <w:sz w:val="22"/>
              </w:rPr>
              <w:t xml:space="preserve">[Directeur ou cadre de votre établissement]  </w:t>
            </w:r>
          </w:p>
        </w:tc>
        <w:tc>
          <w:tcPr>
            <w:tcW w:w="3919" w:type="dxa"/>
          </w:tcPr>
          <w:p w14:paraId="48FBCB08" w14:textId="1A8E3301" w:rsidR="00EF5A96" w:rsidRPr="000E0401" w:rsidRDefault="00EF5A96" w:rsidP="00EF5A96">
            <w:pPr>
              <w:pStyle w:val="NormalWeb"/>
              <w:rPr>
                <w:rFonts w:ascii="Arial" w:hAnsi="Arial" w:cs="Arial"/>
                <w:sz w:val="22"/>
                <w:szCs w:val="22"/>
              </w:rPr>
            </w:pPr>
            <w:r>
              <w:rPr>
                <w:rFonts w:ascii="Arial" w:hAnsi="Arial"/>
                <w:sz w:val="22"/>
              </w:rPr>
              <w:t xml:space="preserve">Création : </w:t>
            </w:r>
            <w:r>
              <w:rPr>
                <w:rFonts w:ascii="Arial" w:hAnsi="Arial"/>
                <w:color w:val="FF0000"/>
                <w:sz w:val="22"/>
              </w:rPr>
              <w:t xml:space="preserve">&lt;&lt;Date&gt;&gt; </w:t>
            </w:r>
          </w:p>
        </w:tc>
      </w:tr>
    </w:tbl>
    <w:p w14:paraId="2F3DD1CC" w14:textId="721126B6" w:rsidR="000464B9" w:rsidRPr="000E0401" w:rsidRDefault="00133EFA" w:rsidP="000464B9">
      <w:pPr>
        <w:pStyle w:val="Paragraphedeliste"/>
        <w:numPr>
          <w:ilvl w:val="0"/>
          <w:numId w:val="4"/>
        </w:numPr>
        <w:spacing w:before="100" w:beforeAutospacing="1" w:after="100" w:afterAutospacing="1"/>
        <w:rPr>
          <w:rFonts w:ascii="Arial" w:hAnsi="Arial" w:cs="Arial"/>
          <w:sz w:val="22"/>
          <w:szCs w:val="22"/>
        </w:rPr>
      </w:pPr>
      <w:r>
        <w:rPr>
          <w:rFonts w:ascii="Arial" w:hAnsi="Arial"/>
          <w:b/>
          <w:sz w:val="22"/>
        </w:rPr>
        <w:t>OBJECTIF</w:t>
      </w:r>
    </w:p>
    <w:p w14:paraId="71A65340" w14:textId="7BAEEBFD" w:rsidR="000464B9" w:rsidRPr="00E31843" w:rsidRDefault="000464B9" w:rsidP="000464B9">
      <w:pPr>
        <w:spacing w:before="100" w:beforeAutospacing="1" w:after="100" w:afterAutospacing="1"/>
        <w:rPr>
          <w:rFonts w:ascii="Arial" w:hAnsi="Arial" w:cs="Arial"/>
          <w:sz w:val="22"/>
          <w:szCs w:val="22"/>
        </w:rPr>
      </w:pPr>
      <w:r>
        <w:rPr>
          <w:rFonts w:ascii="Arial" w:hAnsi="Arial"/>
          <w:color w:val="FF0000"/>
          <w:sz w:val="22"/>
        </w:rPr>
        <w:t>[Nom de l</w:t>
      </w:r>
      <w:r w:rsidR="00C14549">
        <w:rPr>
          <w:rFonts w:ascii="Arial" w:hAnsi="Arial"/>
          <w:color w:val="FF0000"/>
          <w:sz w:val="22"/>
        </w:rPr>
        <w:t>’</w:t>
      </w:r>
      <w:r>
        <w:rPr>
          <w:rFonts w:ascii="Arial" w:hAnsi="Arial"/>
          <w:color w:val="FF0000"/>
          <w:sz w:val="22"/>
        </w:rPr>
        <w:t xml:space="preserve">organisation] </w:t>
      </w:r>
      <w:r>
        <w:rPr>
          <w:rFonts w:ascii="Arial" w:hAnsi="Arial"/>
          <w:sz w:val="22"/>
        </w:rPr>
        <w:t>s</w:t>
      </w:r>
      <w:r w:rsidR="00C14549">
        <w:rPr>
          <w:rFonts w:ascii="Arial" w:hAnsi="Arial"/>
          <w:sz w:val="22"/>
        </w:rPr>
        <w:t>’</w:t>
      </w:r>
      <w:r>
        <w:rPr>
          <w:rFonts w:ascii="Arial" w:hAnsi="Arial"/>
          <w:sz w:val="22"/>
        </w:rPr>
        <w:t xml:space="preserve">engage à promouvoir la santé et la sécurité de ses clients, employés et visiteurs. Les employés de </w:t>
      </w:r>
      <w:r>
        <w:rPr>
          <w:rFonts w:ascii="Arial" w:hAnsi="Arial"/>
          <w:color w:val="FF0000"/>
          <w:sz w:val="22"/>
        </w:rPr>
        <w:t>[nom de l</w:t>
      </w:r>
      <w:r w:rsidR="00C14549">
        <w:rPr>
          <w:rFonts w:ascii="Arial" w:hAnsi="Arial"/>
          <w:color w:val="FF0000"/>
          <w:sz w:val="22"/>
        </w:rPr>
        <w:t>’</w:t>
      </w:r>
      <w:r>
        <w:rPr>
          <w:rFonts w:ascii="Arial" w:hAnsi="Arial"/>
          <w:color w:val="FF0000"/>
          <w:sz w:val="22"/>
        </w:rPr>
        <w:t xml:space="preserve">organisation] </w:t>
      </w:r>
      <w:r>
        <w:rPr>
          <w:rFonts w:ascii="Arial" w:hAnsi="Arial"/>
          <w:sz w:val="22"/>
        </w:rPr>
        <w:t xml:space="preserve">(ainsi que tous les autres travailleurs selon la définition de la </w:t>
      </w:r>
      <w:r>
        <w:rPr>
          <w:rFonts w:ascii="Arial" w:hAnsi="Arial"/>
          <w:i/>
          <w:iCs/>
          <w:sz w:val="22"/>
        </w:rPr>
        <w:t>Loi sur la santé et la sécurité au travail</w:t>
      </w:r>
      <w:r>
        <w:rPr>
          <w:rFonts w:ascii="Arial" w:hAnsi="Arial"/>
          <w:sz w:val="22"/>
        </w:rPr>
        <w:t xml:space="preserve">) respecteront les politiques, précautions et pratiques exemplaires dans le cadre de leur emploi à </w:t>
      </w:r>
      <w:r>
        <w:rPr>
          <w:rFonts w:ascii="Arial" w:hAnsi="Arial"/>
          <w:color w:val="FF0000"/>
          <w:sz w:val="22"/>
        </w:rPr>
        <w:t>[nom de l</w:t>
      </w:r>
      <w:r w:rsidR="00C14549">
        <w:rPr>
          <w:rFonts w:ascii="Arial" w:hAnsi="Arial"/>
          <w:color w:val="FF0000"/>
          <w:sz w:val="22"/>
        </w:rPr>
        <w:t>’</w:t>
      </w:r>
      <w:r>
        <w:rPr>
          <w:rFonts w:ascii="Arial" w:hAnsi="Arial"/>
          <w:color w:val="FF0000"/>
          <w:sz w:val="22"/>
        </w:rPr>
        <w:t>organisation].</w:t>
      </w:r>
    </w:p>
    <w:p w14:paraId="6C65A188" w14:textId="1EA15EF9" w:rsidR="00E31843" w:rsidRPr="00E31843" w:rsidRDefault="00E31843" w:rsidP="000464B9">
      <w:pPr>
        <w:pStyle w:val="NormalWeb"/>
        <w:rPr>
          <w:rFonts w:ascii="Arial" w:hAnsi="Arial" w:cs="Arial"/>
          <w:color w:val="FF0000"/>
          <w:sz w:val="22"/>
          <w:szCs w:val="22"/>
        </w:rPr>
      </w:pPr>
      <w:r>
        <w:rPr>
          <w:rFonts w:ascii="Arial" w:hAnsi="Arial"/>
          <w:sz w:val="22"/>
        </w:rPr>
        <w:t>L</w:t>
      </w:r>
      <w:r w:rsidR="00C14549">
        <w:rPr>
          <w:rFonts w:ascii="Arial" w:hAnsi="Arial"/>
          <w:sz w:val="22"/>
        </w:rPr>
        <w:t>’</w:t>
      </w:r>
      <w:r>
        <w:rPr>
          <w:rFonts w:ascii="Arial" w:hAnsi="Arial"/>
          <w:sz w:val="22"/>
        </w:rPr>
        <w:t>équipement de protection individuelle (ÉPI) est un élément essentiel pour prévenir la transmission des micro-organismes responsables de maladies. S</w:t>
      </w:r>
      <w:r w:rsidR="00C14549">
        <w:rPr>
          <w:rFonts w:ascii="Arial" w:hAnsi="Arial"/>
          <w:sz w:val="22"/>
        </w:rPr>
        <w:t>’</w:t>
      </w:r>
      <w:r>
        <w:rPr>
          <w:rFonts w:ascii="Arial" w:hAnsi="Arial"/>
          <w:sz w:val="22"/>
        </w:rPr>
        <w:t>il est mal utilisé, l</w:t>
      </w:r>
      <w:r w:rsidR="00C14549">
        <w:rPr>
          <w:rFonts w:ascii="Arial" w:hAnsi="Arial"/>
          <w:sz w:val="22"/>
        </w:rPr>
        <w:t>’</w:t>
      </w:r>
      <w:r>
        <w:rPr>
          <w:rFonts w:ascii="Arial" w:hAnsi="Arial"/>
          <w:sz w:val="22"/>
        </w:rPr>
        <w:t>ÉPI n</w:t>
      </w:r>
      <w:r w:rsidR="00C14549">
        <w:rPr>
          <w:rFonts w:ascii="Arial" w:hAnsi="Arial"/>
          <w:sz w:val="22"/>
        </w:rPr>
        <w:t>’</w:t>
      </w:r>
      <w:r>
        <w:rPr>
          <w:rFonts w:ascii="Arial" w:hAnsi="Arial"/>
          <w:sz w:val="22"/>
        </w:rPr>
        <w:t>empêchera pas la transmission et pourrait faciliter la propagation des maladies. Un ÉPI approprié protège aussi le personnel contre l</w:t>
      </w:r>
      <w:r w:rsidR="00C14549">
        <w:rPr>
          <w:rFonts w:ascii="Arial" w:hAnsi="Arial"/>
          <w:sz w:val="22"/>
        </w:rPr>
        <w:t>’</w:t>
      </w:r>
      <w:r>
        <w:rPr>
          <w:rFonts w:ascii="Arial" w:hAnsi="Arial"/>
          <w:sz w:val="22"/>
        </w:rPr>
        <w:t>exposition aux dangers chimiques et physiques au travail.</w:t>
      </w:r>
      <w:r>
        <w:rPr>
          <w:rFonts w:ascii="Arial" w:hAnsi="Arial"/>
          <w:color w:val="FF0000"/>
          <w:sz w:val="22"/>
        </w:rPr>
        <w:t xml:space="preserve"> </w:t>
      </w:r>
    </w:p>
    <w:p w14:paraId="3D91C0AE" w14:textId="31BFD24C" w:rsidR="005D54EC" w:rsidRPr="000E0401" w:rsidRDefault="000464B9" w:rsidP="000464B9">
      <w:pPr>
        <w:pStyle w:val="NormalWeb"/>
        <w:rPr>
          <w:rFonts w:ascii="Arial" w:hAnsi="Arial" w:cs="Arial"/>
          <w:sz w:val="22"/>
          <w:szCs w:val="22"/>
        </w:rPr>
      </w:pPr>
      <w:r>
        <w:rPr>
          <w:rFonts w:ascii="Arial" w:hAnsi="Arial"/>
          <w:color w:val="FF0000"/>
          <w:sz w:val="22"/>
        </w:rPr>
        <w:t>[Nom de l</w:t>
      </w:r>
      <w:r w:rsidR="00C14549">
        <w:rPr>
          <w:rFonts w:ascii="Arial" w:hAnsi="Arial"/>
          <w:color w:val="FF0000"/>
          <w:sz w:val="22"/>
        </w:rPr>
        <w:t>’</w:t>
      </w:r>
      <w:r>
        <w:rPr>
          <w:rFonts w:ascii="Arial" w:hAnsi="Arial"/>
          <w:color w:val="FF0000"/>
          <w:sz w:val="22"/>
        </w:rPr>
        <w:t xml:space="preserve">organisation] </w:t>
      </w:r>
      <w:r>
        <w:rPr>
          <w:rFonts w:ascii="Arial" w:hAnsi="Arial"/>
          <w:sz w:val="22"/>
        </w:rPr>
        <w:t>se réserve le droit de modifier la présente politique en tout temps. Il peut être nécessaire d</w:t>
      </w:r>
      <w:r w:rsidR="00C14549">
        <w:rPr>
          <w:rFonts w:ascii="Arial" w:hAnsi="Arial"/>
          <w:sz w:val="22"/>
        </w:rPr>
        <w:t>’</w:t>
      </w:r>
      <w:r>
        <w:rPr>
          <w:rFonts w:ascii="Arial" w:hAnsi="Arial"/>
          <w:sz w:val="22"/>
        </w:rPr>
        <w:t>apporter des modifications à la politique si les conseils / directives d</w:t>
      </w:r>
      <w:r w:rsidR="00C14549">
        <w:rPr>
          <w:rFonts w:ascii="Arial" w:hAnsi="Arial"/>
          <w:sz w:val="22"/>
        </w:rPr>
        <w:t>’</w:t>
      </w:r>
      <w:r>
        <w:rPr>
          <w:rFonts w:ascii="Arial" w:hAnsi="Arial"/>
          <w:sz w:val="22"/>
        </w:rPr>
        <w:t>évaluation des risques ou de santé publique du gouvernement ou de l</w:t>
      </w:r>
      <w:r w:rsidR="00C14549">
        <w:rPr>
          <w:rFonts w:ascii="Arial" w:hAnsi="Arial"/>
          <w:sz w:val="22"/>
        </w:rPr>
        <w:t>’</w:t>
      </w:r>
      <w:r>
        <w:rPr>
          <w:rFonts w:ascii="Arial" w:hAnsi="Arial"/>
          <w:sz w:val="22"/>
        </w:rPr>
        <w:t xml:space="preserve">agence finançant le programme changent ou encore si les lois applicables sont modifiées. </w:t>
      </w:r>
    </w:p>
    <w:p w14:paraId="4AAECAFA" w14:textId="77777777" w:rsidR="00EF5A96" w:rsidRPr="000E0401" w:rsidRDefault="0090136D" w:rsidP="00B77F70">
      <w:pPr>
        <w:pStyle w:val="Paragraphedeliste"/>
        <w:numPr>
          <w:ilvl w:val="0"/>
          <w:numId w:val="4"/>
        </w:numPr>
        <w:spacing w:before="100" w:beforeAutospacing="1" w:after="100" w:afterAutospacing="1"/>
        <w:rPr>
          <w:rFonts w:ascii="Arial" w:hAnsi="Arial" w:cs="Arial"/>
          <w:b/>
          <w:bCs/>
          <w:sz w:val="22"/>
          <w:szCs w:val="22"/>
        </w:rPr>
      </w:pPr>
      <w:r>
        <w:rPr>
          <w:rFonts w:ascii="Arial" w:hAnsi="Arial"/>
          <w:b/>
          <w:sz w:val="22"/>
        </w:rPr>
        <w:t>POLITIQUE</w:t>
      </w:r>
      <w:r>
        <w:rPr>
          <w:rFonts w:ascii="Arial" w:hAnsi="Arial"/>
          <w:b/>
          <w:sz w:val="22"/>
        </w:rPr>
        <w:tab/>
      </w:r>
    </w:p>
    <w:p w14:paraId="2EADA613" w14:textId="414091E8" w:rsidR="0090136D" w:rsidRPr="00D263B2" w:rsidRDefault="0090136D" w:rsidP="0090136D">
      <w:pPr>
        <w:pStyle w:val="NormalWeb"/>
        <w:rPr>
          <w:rFonts w:ascii="Arial" w:hAnsi="Arial" w:cs="Arial"/>
          <w:sz w:val="22"/>
          <w:szCs w:val="22"/>
        </w:rPr>
      </w:pPr>
      <w:r>
        <w:rPr>
          <w:rFonts w:ascii="Arial" w:hAnsi="Arial"/>
          <w:sz w:val="22"/>
        </w:rPr>
        <w:t>Par mesure de prévention et de contrôle des infections pour protéger les participants et le personnel contre l</w:t>
      </w:r>
      <w:r w:rsidR="00C14549">
        <w:rPr>
          <w:rFonts w:ascii="Arial" w:hAnsi="Arial"/>
          <w:sz w:val="22"/>
        </w:rPr>
        <w:t>’</w:t>
      </w:r>
      <w:r>
        <w:rPr>
          <w:rFonts w:ascii="Arial" w:hAnsi="Arial"/>
          <w:sz w:val="22"/>
        </w:rPr>
        <w:t xml:space="preserve">exposition à des maladies infectieuses lors de la participation aux programmes et dans les bureaux de </w:t>
      </w:r>
      <w:r>
        <w:rPr>
          <w:rFonts w:ascii="Arial" w:hAnsi="Arial"/>
          <w:color w:val="FF0000"/>
          <w:sz w:val="22"/>
        </w:rPr>
        <w:t>[nom de l</w:t>
      </w:r>
      <w:r w:rsidR="00C14549">
        <w:rPr>
          <w:rFonts w:ascii="Arial" w:hAnsi="Arial"/>
          <w:color w:val="FF0000"/>
          <w:sz w:val="22"/>
        </w:rPr>
        <w:t>’</w:t>
      </w:r>
      <w:r>
        <w:rPr>
          <w:rFonts w:ascii="Arial" w:hAnsi="Arial"/>
          <w:color w:val="FF0000"/>
          <w:sz w:val="22"/>
        </w:rPr>
        <w:t>organisation]</w:t>
      </w:r>
      <w:r>
        <w:rPr>
          <w:rFonts w:ascii="Arial" w:hAnsi="Arial"/>
          <w:sz w:val="22"/>
        </w:rPr>
        <w:t>, le choix et l</w:t>
      </w:r>
      <w:r w:rsidR="00C14549">
        <w:rPr>
          <w:rFonts w:ascii="Arial" w:hAnsi="Arial"/>
          <w:sz w:val="22"/>
        </w:rPr>
        <w:t>’</w:t>
      </w:r>
      <w:r>
        <w:rPr>
          <w:rFonts w:ascii="Arial" w:hAnsi="Arial"/>
          <w:sz w:val="22"/>
        </w:rPr>
        <w:t>utilisation de l</w:t>
      </w:r>
      <w:r w:rsidR="00C14549">
        <w:rPr>
          <w:rFonts w:ascii="Arial" w:hAnsi="Arial"/>
          <w:sz w:val="22"/>
        </w:rPr>
        <w:t>’</w:t>
      </w:r>
      <w:r>
        <w:rPr>
          <w:rFonts w:ascii="Arial" w:hAnsi="Arial"/>
          <w:sz w:val="22"/>
        </w:rPr>
        <w:t xml:space="preserve">ÉPI doivent respecter les principes suivants : </w:t>
      </w:r>
    </w:p>
    <w:p w14:paraId="37E4A1C5" w14:textId="603EF88D" w:rsidR="00C62CBC" w:rsidRDefault="009B1D0A" w:rsidP="00D263B2">
      <w:pPr>
        <w:pStyle w:val="Paragraphedeliste"/>
        <w:numPr>
          <w:ilvl w:val="0"/>
          <w:numId w:val="22"/>
        </w:numPr>
        <w:spacing w:before="100" w:beforeAutospacing="1" w:after="100" w:afterAutospacing="1"/>
        <w:rPr>
          <w:rFonts w:ascii="Arial" w:hAnsi="Arial" w:cs="Arial"/>
          <w:sz w:val="22"/>
          <w:szCs w:val="22"/>
        </w:rPr>
      </w:pPr>
      <w:r>
        <w:rPr>
          <w:rFonts w:ascii="Arial" w:hAnsi="Arial"/>
          <w:sz w:val="22"/>
        </w:rPr>
        <w:t>L</w:t>
      </w:r>
      <w:r w:rsidR="00C14549">
        <w:rPr>
          <w:rFonts w:ascii="Arial" w:hAnsi="Arial"/>
          <w:sz w:val="22"/>
        </w:rPr>
        <w:t>’</w:t>
      </w:r>
      <w:r>
        <w:rPr>
          <w:rFonts w:ascii="Arial" w:hAnsi="Arial"/>
          <w:sz w:val="22"/>
        </w:rPr>
        <w:t>employeur doit fournir aux employés des provisions suffisantes de gants jetables, de blouses, de dispositifs de protection oculaire, de masques d</w:t>
      </w:r>
      <w:r w:rsidR="00C14549">
        <w:rPr>
          <w:rFonts w:ascii="Arial" w:hAnsi="Arial"/>
          <w:sz w:val="22"/>
        </w:rPr>
        <w:t>’</w:t>
      </w:r>
      <w:r>
        <w:rPr>
          <w:rFonts w:ascii="Arial" w:hAnsi="Arial"/>
          <w:sz w:val="22"/>
        </w:rPr>
        <w:t>intervention et, s</w:t>
      </w:r>
      <w:r w:rsidR="00C14549">
        <w:rPr>
          <w:rFonts w:ascii="Arial" w:hAnsi="Arial"/>
          <w:sz w:val="22"/>
        </w:rPr>
        <w:t>’</w:t>
      </w:r>
      <w:r>
        <w:rPr>
          <w:rFonts w:ascii="Arial" w:hAnsi="Arial"/>
          <w:sz w:val="22"/>
        </w:rPr>
        <w:t>il y a lieu, de respirateurs N95, le tout de taille adéquate.</w:t>
      </w:r>
    </w:p>
    <w:p w14:paraId="785341F0" w14:textId="1BF7F309" w:rsidR="00C62CBC" w:rsidRDefault="00C62CBC" w:rsidP="006874D6">
      <w:pPr>
        <w:pStyle w:val="Paragraphedeliste"/>
        <w:numPr>
          <w:ilvl w:val="0"/>
          <w:numId w:val="22"/>
        </w:numPr>
        <w:spacing w:before="100" w:beforeAutospacing="1" w:after="100" w:afterAutospacing="1"/>
        <w:rPr>
          <w:rFonts w:ascii="Arial" w:hAnsi="Arial" w:cs="Arial"/>
          <w:sz w:val="22"/>
          <w:szCs w:val="22"/>
        </w:rPr>
      </w:pPr>
      <w:r>
        <w:rPr>
          <w:rFonts w:ascii="Arial" w:hAnsi="Arial"/>
          <w:sz w:val="22"/>
        </w:rPr>
        <w:t>Si des respirateurs N95 sont utilisés, un essai d</w:t>
      </w:r>
      <w:r w:rsidR="00C14549">
        <w:rPr>
          <w:rFonts w:ascii="Arial" w:hAnsi="Arial"/>
          <w:sz w:val="22"/>
        </w:rPr>
        <w:t>’</w:t>
      </w:r>
      <w:r>
        <w:rPr>
          <w:rFonts w:ascii="Arial" w:hAnsi="Arial"/>
          <w:sz w:val="22"/>
        </w:rPr>
        <w:t>ajustement doit être fait pour chaque employé, et les résultats de ces essais doivent être consignés.</w:t>
      </w:r>
    </w:p>
    <w:p w14:paraId="3ACC848A" w14:textId="1E6D29B2" w:rsidR="00C62CBC" w:rsidRDefault="00C62CBC" w:rsidP="006874D6">
      <w:pPr>
        <w:pStyle w:val="Paragraphedeliste"/>
        <w:numPr>
          <w:ilvl w:val="0"/>
          <w:numId w:val="22"/>
        </w:numPr>
        <w:spacing w:before="100" w:beforeAutospacing="1" w:after="100" w:afterAutospacing="1"/>
        <w:rPr>
          <w:rFonts w:ascii="Arial" w:hAnsi="Arial" w:cs="Arial"/>
          <w:sz w:val="22"/>
          <w:szCs w:val="22"/>
        </w:rPr>
      </w:pPr>
      <w:r>
        <w:rPr>
          <w:rFonts w:ascii="Arial" w:hAnsi="Arial"/>
          <w:sz w:val="22"/>
        </w:rPr>
        <w:t>Le personnel doit recevoir une formation sur les procédures correctes d</w:t>
      </w:r>
      <w:r w:rsidR="00C14549">
        <w:rPr>
          <w:rFonts w:ascii="Arial" w:hAnsi="Arial"/>
          <w:sz w:val="22"/>
        </w:rPr>
        <w:t>’</w:t>
      </w:r>
      <w:r>
        <w:rPr>
          <w:rFonts w:ascii="Arial" w:hAnsi="Arial"/>
          <w:sz w:val="22"/>
        </w:rPr>
        <w:t>utilisation, d</w:t>
      </w:r>
      <w:r w:rsidR="00C14549">
        <w:rPr>
          <w:rFonts w:ascii="Arial" w:hAnsi="Arial"/>
          <w:sz w:val="22"/>
        </w:rPr>
        <w:t>’</w:t>
      </w:r>
      <w:r>
        <w:rPr>
          <w:rFonts w:ascii="Arial" w:hAnsi="Arial"/>
          <w:sz w:val="22"/>
        </w:rPr>
        <w:t>enfilage et de retrait de l</w:t>
      </w:r>
      <w:r w:rsidR="00C14549">
        <w:rPr>
          <w:rFonts w:ascii="Arial" w:hAnsi="Arial"/>
          <w:sz w:val="22"/>
        </w:rPr>
        <w:t>’</w:t>
      </w:r>
      <w:r>
        <w:rPr>
          <w:rFonts w:ascii="Arial" w:hAnsi="Arial"/>
          <w:sz w:val="22"/>
        </w:rPr>
        <w:t xml:space="preserve">ÉPI. </w:t>
      </w:r>
    </w:p>
    <w:p w14:paraId="6C1B0C1E" w14:textId="31B71838" w:rsidR="00BB6981" w:rsidRDefault="00BB6981" w:rsidP="006874D6">
      <w:pPr>
        <w:pStyle w:val="Paragraphedeliste"/>
        <w:numPr>
          <w:ilvl w:val="0"/>
          <w:numId w:val="22"/>
        </w:numPr>
        <w:spacing w:before="100" w:beforeAutospacing="1" w:after="100" w:afterAutospacing="1"/>
        <w:rPr>
          <w:rFonts w:ascii="Arial" w:hAnsi="Arial" w:cs="Arial"/>
          <w:sz w:val="22"/>
          <w:szCs w:val="22"/>
        </w:rPr>
      </w:pPr>
      <w:r>
        <w:rPr>
          <w:rFonts w:ascii="Arial" w:hAnsi="Arial"/>
          <w:sz w:val="22"/>
        </w:rPr>
        <w:t>Les gants et autres articles à usage unique (p. ex. blouses, masques, dispositifs de protection oculaire, écrans faciaux) ne doivent être portés qu</w:t>
      </w:r>
      <w:r w:rsidR="00C14549">
        <w:rPr>
          <w:rFonts w:ascii="Arial" w:hAnsi="Arial"/>
          <w:sz w:val="22"/>
        </w:rPr>
        <w:t>’</w:t>
      </w:r>
      <w:r>
        <w:rPr>
          <w:rFonts w:ascii="Arial" w:hAnsi="Arial"/>
          <w:sz w:val="22"/>
        </w:rPr>
        <w:t>une seule fois, auprès d</w:t>
      </w:r>
      <w:r w:rsidR="00C14549">
        <w:rPr>
          <w:rFonts w:ascii="Arial" w:hAnsi="Arial"/>
          <w:sz w:val="22"/>
        </w:rPr>
        <w:t>’</w:t>
      </w:r>
      <w:r>
        <w:rPr>
          <w:rFonts w:ascii="Arial" w:hAnsi="Arial"/>
          <w:sz w:val="22"/>
        </w:rPr>
        <w:t xml:space="preserve">un seul client et durant une seule intervention, et doivent être jetés après leur utilisation.  Ne pas laver les gants. </w:t>
      </w:r>
    </w:p>
    <w:p w14:paraId="62FCC905" w14:textId="4CCC91F4" w:rsidR="00BB6981" w:rsidRDefault="00BB6981" w:rsidP="006874D6">
      <w:pPr>
        <w:pStyle w:val="Paragraphedeliste"/>
        <w:numPr>
          <w:ilvl w:val="0"/>
          <w:numId w:val="22"/>
        </w:numPr>
        <w:spacing w:before="100" w:beforeAutospacing="1" w:after="100" w:afterAutospacing="1"/>
        <w:rPr>
          <w:rFonts w:ascii="Arial" w:hAnsi="Arial" w:cs="Arial"/>
          <w:sz w:val="22"/>
          <w:szCs w:val="22"/>
        </w:rPr>
      </w:pPr>
      <w:r>
        <w:rPr>
          <w:rFonts w:ascii="Arial" w:hAnsi="Arial"/>
          <w:sz w:val="22"/>
        </w:rPr>
        <w:t>L</w:t>
      </w:r>
      <w:r w:rsidR="00C14549">
        <w:rPr>
          <w:rFonts w:ascii="Arial" w:hAnsi="Arial"/>
          <w:sz w:val="22"/>
        </w:rPr>
        <w:t>’</w:t>
      </w:r>
      <w:r>
        <w:rPr>
          <w:rFonts w:ascii="Arial" w:hAnsi="Arial"/>
          <w:sz w:val="22"/>
        </w:rPr>
        <w:t>ÉPI réutilisable (p. ex. blouse, protection oculaire et écran facial) ne doit être porté qu</w:t>
      </w:r>
      <w:r w:rsidR="00C14549">
        <w:rPr>
          <w:rFonts w:ascii="Arial" w:hAnsi="Arial"/>
          <w:sz w:val="22"/>
        </w:rPr>
        <w:t>’</w:t>
      </w:r>
      <w:r>
        <w:rPr>
          <w:rFonts w:ascii="Arial" w:hAnsi="Arial"/>
          <w:sz w:val="22"/>
        </w:rPr>
        <w:t>une seule fois, auprès d</w:t>
      </w:r>
      <w:r w:rsidR="00C14549">
        <w:rPr>
          <w:rFonts w:ascii="Arial" w:hAnsi="Arial"/>
          <w:sz w:val="22"/>
        </w:rPr>
        <w:t>’</w:t>
      </w:r>
      <w:r>
        <w:rPr>
          <w:rFonts w:ascii="Arial" w:hAnsi="Arial"/>
          <w:sz w:val="22"/>
        </w:rPr>
        <w:t xml:space="preserve">un seul client et durant une seule intervention, puis doit être nettoyé et désinfecté après chaque utilisation. </w:t>
      </w:r>
    </w:p>
    <w:p w14:paraId="2BD75CF1" w14:textId="15B91856" w:rsidR="00A02B8A" w:rsidRPr="006874D6" w:rsidRDefault="00A02B8A" w:rsidP="00BB6981">
      <w:pPr>
        <w:pStyle w:val="Paragraphedeliste"/>
        <w:spacing w:before="100" w:beforeAutospacing="1" w:after="100" w:afterAutospacing="1"/>
        <w:rPr>
          <w:rFonts w:ascii="Arial" w:hAnsi="Arial" w:cs="Arial"/>
          <w:sz w:val="22"/>
          <w:szCs w:val="22"/>
        </w:rPr>
      </w:pPr>
    </w:p>
    <w:p w14:paraId="653B5F47" w14:textId="5FB28909" w:rsidR="002D71D4" w:rsidRPr="00D263B2" w:rsidRDefault="005D0C35" w:rsidP="00B17F0B">
      <w:pPr>
        <w:pStyle w:val="NormalWeb"/>
        <w:numPr>
          <w:ilvl w:val="0"/>
          <w:numId w:val="4"/>
        </w:numPr>
        <w:shd w:val="clear" w:color="auto" w:fill="FFFFFF"/>
        <w:rPr>
          <w:rFonts w:ascii="Arial" w:hAnsi="Arial" w:cs="Arial"/>
          <w:b/>
          <w:color w:val="191919"/>
          <w:sz w:val="22"/>
          <w:szCs w:val="22"/>
        </w:rPr>
      </w:pPr>
      <w:r>
        <w:rPr>
          <w:rFonts w:ascii="Arial" w:hAnsi="Arial"/>
          <w:b/>
          <w:color w:val="191919"/>
          <w:sz w:val="22"/>
        </w:rPr>
        <w:t>PROCÉDURE</w:t>
      </w:r>
    </w:p>
    <w:p w14:paraId="3D798BA6" w14:textId="77777777" w:rsidR="00710BB7" w:rsidRDefault="00DB2C8D" w:rsidP="00710BB7">
      <w:pPr>
        <w:pStyle w:val="Paragraphedeliste"/>
        <w:numPr>
          <w:ilvl w:val="0"/>
          <w:numId w:val="28"/>
        </w:numPr>
        <w:spacing w:before="100" w:beforeAutospacing="1" w:after="100" w:afterAutospacing="1"/>
        <w:rPr>
          <w:rFonts w:ascii="Arial" w:hAnsi="Arial" w:cs="Arial"/>
          <w:sz w:val="22"/>
          <w:szCs w:val="22"/>
        </w:rPr>
      </w:pPr>
      <w:r>
        <w:rPr>
          <w:rFonts w:ascii="Arial" w:hAnsi="Arial"/>
          <w:sz w:val="22"/>
        </w:rPr>
        <w:lastRenderedPageBreak/>
        <w:t xml:space="preserve">Procédure générale : </w:t>
      </w:r>
    </w:p>
    <w:p w14:paraId="0149688A" w14:textId="55609370" w:rsidR="00710BB7" w:rsidRDefault="00DB2C8D" w:rsidP="00710BB7">
      <w:pPr>
        <w:pStyle w:val="Paragraphedeliste"/>
        <w:spacing w:before="100" w:beforeAutospacing="1" w:after="100" w:afterAutospacing="1"/>
        <w:rPr>
          <w:rFonts w:ascii="Arial" w:hAnsi="Arial" w:cs="Arial"/>
          <w:sz w:val="22"/>
          <w:szCs w:val="22"/>
        </w:rPr>
      </w:pPr>
      <w:r>
        <w:rPr>
          <w:rFonts w:ascii="Arial" w:hAnsi="Arial"/>
          <w:sz w:val="22"/>
        </w:rPr>
        <w:t>Un équipement de protection individuelle (ÉPI) approprié doit être porté lorsqu</w:t>
      </w:r>
      <w:r w:rsidR="00C14549">
        <w:rPr>
          <w:rFonts w:ascii="Arial" w:hAnsi="Arial"/>
          <w:sz w:val="22"/>
        </w:rPr>
        <w:t>’</w:t>
      </w:r>
      <w:r>
        <w:rPr>
          <w:rFonts w:ascii="Arial" w:hAnsi="Arial"/>
          <w:sz w:val="22"/>
        </w:rPr>
        <w:t>un contact avec du sang ou des liquides organiques est possible. Évaluer la situation ou la tâche avant de choisir l</w:t>
      </w:r>
      <w:r w:rsidR="00C14549">
        <w:rPr>
          <w:rFonts w:ascii="Arial" w:hAnsi="Arial"/>
          <w:sz w:val="22"/>
        </w:rPr>
        <w:t>’</w:t>
      </w:r>
      <w:r>
        <w:rPr>
          <w:rFonts w:ascii="Arial" w:hAnsi="Arial"/>
          <w:sz w:val="22"/>
        </w:rPr>
        <w:t>ÉPI à porter. Par exemple, pour le nettoyage des surfaces contaminées, seuls des gants sont requis, alors qu</w:t>
      </w:r>
      <w:r w:rsidR="00C14549">
        <w:rPr>
          <w:rFonts w:ascii="Arial" w:hAnsi="Arial"/>
          <w:sz w:val="22"/>
        </w:rPr>
        <w:t>’</w:t>
      </w:r>
      <w:r>
        <w:rPr>
          <w:rFonts w:ascii="Arial" w:hAnsi="Arial"/>
          <w:sz w:val="22"/>
        </w:rPr>
        <w:t>un dispositif de protection du visage et une blouse doivent être portés en plus des gants lorsqu</w:t>
      </w:r>
      <w:r w:rsidR="00C14549">
        <w:rPr>
          <w:rFonts w:ascii="Arial" w:hAnsi="Arial"/>
          <w:sz w:val="22"/>
        </w:rPr>
        <w:t>’</w:t>
      </w:r>
      <w:r>
        <w:rPr>
          <w:rFonts w:ascii="Arial" w:hAnsi="Arial"/>
          <w:sz w:val="22"/>
        </w:rPr>
        <w:t>un client ou un visiteur vomit. L</w:t>
      </w:r>
      <w:r w:rsidR="00C14549">
        <w:rPr>
          <w:rFonts w:ascii="Arial" w:hAnsi="Arial"/>
          <w:sz w:val="22"/>
        </w:rPr>
        <w:t>’</w:t>
      </w:r>
      <w:r>
        <w:rPr>
          <w:rFonts w:ascii="Arial" w:hAnsi="Arial"/>
          <w:sz w:val="22"/>
        </w:rPr>
        <w:t>ÉPI doit être porté auprès d</w:t>
      </w:r>
      <w:r w:rsidR="00C14549">
        <w:rPr>
          <w:rFonts w:ascii="Arial" w:hAnsi="Arial"/>
          <w:sz w:val="22"/>
        </w:rPr>
        <w:t>’</w:t>
      </w:r>
      <w:r>
        <w:rPr>
          <w:rFonts w:ascii="Arial" w:hAnsi="Arial"/>
          <w:sz w:val="22"/>
        </w:rPr>
        <w:t xml:space="preserve">un seul client / durant une seule intervention. </w:t>
      </w:r>
    </w:p>
    <w:p w14:paraId="019BDAAB" w14:textId="77777777" w:rsidR="00710BB7" w:rsidRDefault="00DB2C8D" w:rsidP="00710BB7">
      <w:pPr>
        <w:pStyle w:val="Paragraphedeliste"/>
        <w:numPr>
          <w:ilvl w:val="0"/>
          <w:numId w:val="28"/>
        </w:numPr>
        <w:spacing w:before="100" w:beforeAutospacing="1" w:after="100" w:afterAutospacing="1"/>
        <w:rPr>
          <w:rFonts w:ascii="Arial" w:hAnsi="Arial" w:cs="Arial"/>
          <w:sz w:val="22"/>
          <w:szCs w:val="22"/>
        </w:rPr>
      </w:pPr>
      <w:r>
        <w:rPr>
          <w:rFonts w:ascii="Arial" w:hAnsi="Arial"/>
          <w:sz w:val="22"/>
        </w:rPr>
        <w:t xml:space="preserve">Gants : </w:t>
      </w:r>
    </w:p>
    <w:p w14:paraId="5DF3FE87" w14:textId="77777777" w:rsidR="00710BB7" w:rsidRDefault="00DB2C8D" w:rsidP="00710BB7">
      <w:pPr>
        <w:pStyle w:val="Paragraphedeliste"/>
        <w:numPr>
          <w:ilvl w:val="0"/>
          <w:numId w:val="29"/>
        </w:numPr>
        <w:spacing w:before="100" w:beforeAutospacing="1" w:after="100" w:afterAutospacing="1"/>
        <w:rPr>
          <w:rFonts w:ascii="Arial" w:hAnsi="Arial" w:cs="Arial"/>
          <w:sz w:val="22"/>
          <w:szCs w:val="22"/>
        </w:rPr>
      </w:pPr>
      <w:r>
        <w:rPr>
          <w:rFonts w:ascii="Arial" w:hAnsi="Arial"/>
          <w:sz w:val="22"/>
        </w:rPr>
        <w:t xml:space="preserve">Les gants ne doivent jamais être lavés. </w:t>
      </w:r>
    </w:p>
    <w:p w14:paraId="77B8AF10" w14:textId="77777777" w:rsidR="00710BB7" w:rsidRDefault="00DB2C8D" w:rsidP="00710BB7">
      <w:pPr>
        <w:pStyle w:val="Paragraphedeliste"/>
        <w:numPr>
          <w:ilvl w:val="0"/>
          <w:numId w:val="29"/>
        </w:numPr>
        <w:spacing w:before="100" w:beforeAutospacing="1" w:after="100" w:afterAutospacing="1"/>
        <w:rPr>
          <w:rFonts w:ascii="Arial" w:hAnsi="Arial" w:cs="Arial"/>
          <w:sz w:val="22"/>
          <w:szCs w:val="22"/>
        </w:rPr>
      </w:pPr>
      <w:r>
        <w:rPr>
          <w:rFonts w:ascii="Arial" w:hAnsi="Arial"/>
          <w:sz w:val="22"/>
        </w:rPr>
        <w:t>Il faut changer de gants pour chaque client ou intervention.</w:t>
      </w:r>
    </w:p>
    <w:p w14:paraId="77E0AE5D" w14:textId="454DD293" w:rsidR="00710BB7" w:rsidRDefault="00DB2C8D" w:rsidP="00710BB7">
      <w:pPr>
        <w:pStyle w:val="Paragraphedeliste"/>
        <w:numPr>
          <w:ilvl w:val="0"/>
          <w:numId w:val="29"/>
        </w:numPr>
        <w:spacing w:before="100" w:beforeAutospacing="1" w:after="100" w:afterAutospacing="1"/>
        <w:rPr>
          <w:rFonts w:ascii="Arial" w:hAnsi="Arial" w:cs="Arial"/>
          <w:sz w:val="22"/>
          <w:szCs w:val="22"/>
        </w:rPr>
      </w:pPr>
      <w:r>
        <w:rPr>
          <w:rFonts w:ascii="Arial" w:hAnsi="Arial"/>
          <w:sz w:val="22"/>
        </w:rPr>
        <w:t>Ne pas prendre des fournitures propres, pour prendre des notes ni pendant l</w:t>
      </w:r>
      <w:r w:rsidR="00C14549">
        <w:rPr>
          <w:rFonts w:ascii="Arial" w:hAnsi="Arial"/>
          <w:sz w:val="22"/>
        </w:rPr>
        <w:t>’</w:t>
      </w:r>
      <w:r>
        <w:rPr>
          <w:rFonts w:ascii="Arial" w:hAnsi="Arial"/>
          <w:sz w:val="22"/>
        </w:rPr>
        <w:t>utilisation d</w:t>
      </w:r>
      <w:r w:rsidR="00C14549">
        <w:rPr>
          <w:rFonts w:ascii="Arial" w:hAnsi="Arial"/>
          <w:sz w:val="22"/>
        </w:rPr>
        <w:t>’</w:t>
      </w:r>
      <w:r>
        <w:rPr>
          <w:rFonts w:ascii="Arial" w:hAnsi="Arial"/>
          <w:sz w:val="22"/>
        </w:rPr>
        <w:t xml:space="preserve">appareils électroniques, par exemple un ordinateur, un téléphone ou un appareil personnel, avec des gants. </w:t>
      </w:r>
    </w:p>
    <w:p w14:paraId="39D0741D" w14:textId="77777777" w:rsidR="00992D84" w:rsidRDefault="00DB2C8D" w:rsidP="00992D84">
      <w:pPr>
        <w:pStyle w:val="Paragraphedeliste"/>
        <w:numPr>
          <w:ilvl w:val="0"/>
          <w:numId w:val="29"/>
        </w:numPr>
        <w:spacing w:before="100" w:beforeAutospacing="1" w:after="100" w:afterAutospacing="1"/>
        <w:rPr>
          <w:rFonts w:ascii="Arial" w:hAnsi="Arial" w:cs="Arial"/>
          <w:sz w:val="22"/>
          <w:szCs w:val="22"/>
        </w:rPr>
      </w:pPr>
      <w:r>
        <w:rPr>
          <w:rFonts w:ascii="Arial" w:hAnsi="Arial"/>
          <w:sz w:val="22"/>
        </w:rPr>
        <w:t xml:space="preserve">Des gants doivent être portés pour manipuler du matériel ou des instruments contaminés, et pour nettoyer et désinfecter des surfaces ou du matériel contaminés. </w:t>
      </w:r>
    </w:p>
    <w:p w14:paraId="549C8C78" w14:textId="2F1B145F" w:rsidR="00992D84" w:rsidRDefault="00DB2C8D" w:rsidP="00992D84">
      <w:pPr>
        <w:pStyle w:val="Paragraphedeliste"/>
        <w:numPr>
          <w:ilvl w:val="0"/>
          <w:numId w:val="29"/>
        </w:numPr>
        <w:spacing w:before="100" w:beforeAutospacing="1" w:after="100" w:afterAutospacing="1"/>
        <w:rPr>
          <w:rFonts w:ascii="Arial" w:hAnsi="Arial" w:cs="Arial"/>
          <w:sz w:val="22"/>
          <w:szCs w:val="22"/>
        </w:rPr>
      </w:pPr>
      <w:r>
        <w:rPr>
          <w:rFonts w:ascii="Arial" w:hAnsi="Arial"/>
          <w:sz w:val="22"/>
        </w:rPr>
        <w:t>Il faut se laver les mains avant d</w:t>
      </w:r>
      <w:r w:rsidR="00C14549">
        <w:rPr>
          <w:rFonts w:ascii="Arial" w:hAnsi="Arial"/>
          <w:sz w:val="22"/>
        </w:rPr>
        <w:t>’</w:t>
      </w:r>
      <w:r>
        <w:rPr>
          <w:rFonts w:ascii="Arial" w:hAnsi="Arial"/>
          <w:sz w:val="22"/>
        </w:rPr>
        <w:t xml:space="preserve">enfiler des gants et après leur retrait. </w:t>
      </w:r>
    </w:p>
    <w:p w14:paraId="5B01D07B" w14:textId="77777777" w:rsidR="00992D84" w:rsidRDefault="00DB2C8D" w:rsidP="00992D84">
      <w:pPr>
        <w:pStyle w:val="Paragraphedeliste"/>
        <w:numPr>
          <w:ilvl w:val="0"/>
          <w:numId w:val="28"/>
        </w:numPr>
        <w:spacing w:before="100" w:beforeAutospacing="1" w:after="100" w:afterAutospacing="1"/>
        <w:rPr>
          <w:rFonts w:ascii="Arial" w:hAnsi="Arial" w:cs="Arial"/>
          <w:sz w:val="22"/>
          <w:szCs w:val="22"/>
        </w:rPr>
      </w:pPr>
      <w:r>
        <w:rPr>
          <w:rFonts w:ascii="Arial" w:hAnsi="Arial"/>
          <w:sz w:val="22"/>
        </w:rPr>
        <w:t xml:space="preserve">Masque, dispositif de protection oculaire et écran facial : </w:t>
      </w:r>
    </w:p>
    <w:p w14:paraId="29EAF3C4" w14:textId="053688C8" w:rsidR="003E1984" w:rsidRDefault="00992D84" w:rsidP="00992D84">
      <w:pPr>
        <w:pStyle w:val="Paragraphedeliste"/>
        <w:numPr>
          <w:ilvl w:val="1"/>
          <w:numId w:val="28"/>
        </w:numPr>
        <w:spacing w:before="100" w:beforeAutospacing="1" w:after="100" w:afterAutospacing="1"/>
        <w:rPr>
          <w:rFonts w:ascii="Arial" w:hAnsi="Arial" w:cs="Arial"/>
          <w:sz w:val="22"/>
          <w:szCs w:val="22"/>
        </w:rPr>
      </w:pPr>
      <w:r>
        <w:rPr>
          <w:rFonts w:ascii="Arial" w:hAnsi="Arial"/>
          <w:sz w:val="22"/>
        </w:rPr>
        <w:t>Le masque, la protection oculaire et l</w:t>
      </w:r>
      <w:r w:rsidR="00C14549">
        <w:rPr>
          <w:rFonts w:ascii="Arial" w:hAnsi="Arial"/>
          <w:sz w:val="22"/>
        </w:rPr>
        <w:t>’</w:t>
      </w:r>
      <w:r>
        <w:rPr>
          <w:rFonts w:ascii="Arial" w:hAnsi="Arial"/>
          <w:sz w:val="22"/>
        </w:rPr>
        <w:t>écran facial protègent les muqueuses (yeux, nez, bouche) des travailleurs contre les gouttelettes, les éclaboussures et les projections de sang ou de liquides organiques (p. ex. en cas de toux ou d</w:t>
      </w:r>
      <w:r w:rsidR="00C14549">
        <w:rPr>
          <w:rFonts w:ascii="Arial" w:hAnsi="Arial"/>
          <w:sz w:val="22"/>
        </w:rPr>
        <w:t>’</w:t>
      </w:r>
      <w:r>
        <w:rPr>
          <w:rFonts w:ascii="Arial" w:hAnsi="Arial"/>
          <w:sz w:val="22"/>
        </w:rPr>
        <w:t xml:space="preserve">éternuements). </w:t>
      </w:r>
    </w:p>
    <w:p w14:paraId="0C43151A" w14:textId="3FD0EEA0" w:rsidR="003E1984" w:rsidRDefault="00DB2C8D" w:rsidP="00992D84">
      <w:pPr>
        <w:pStyle w:val="Paragraphedeliste"/>
        <w:numPr>
          <w:ilvl w:val="1"/>
          <w:numId w:val="28"/>
        </w:numPr>
        <w:spacing w:before="100" w:beforeAutospacing="1" w:after="100" w:afterAutospacing="1"/>
        <w:rPr>
          <w:rFonts w:ascii="Arial" w:hAnsi="Arial" w:cs="Arial"/>
          <w:sz w:val="22"/>
          <w:szCs w:val="22"/>
        </w:rPr>
      </w:pPr>
      <w:r>
        <w:rPr>
          <w:rFonts w:ascii="Arial" w:hAnsi="Arial"/>
          <w:sz w:val="22"/>
        </w:rPr>
        <w:t>Si l</w:t>
      </w:r>
      <w:r w:rsidR="00C14549">
        <w:rPr>
          <w:rFonts w:ascii="Arial" w:hAnsi="Arial"/>
          <w:sz w:val="22"/>
        </w:rPr>
        <w:t>’</w:t>
      </w:r>
      <w:r>
        <w:rPr>
          <w:rFonts w:ascii="Arial" w:hAnsi="Arial"/>
          <w:sz w:val="22"/>
        </w:rPr>
        <w:t>évaluation des risques indique que le port du masque est nécessaire, il faut aussi porter une protection oculaire, les yeux étant également une porte d</w:t>
      </w:r>
      <w:r w:rsidR="00C14549">
        <w:rPr>
          <w:rFonts w:ascii="Arial" w:hAnsi="Arial"/>
          <w:sz w:val="22"/>
        </w:rPr>
        <w:t>’</w:t>
      </w:r>
      <w:r>
        <w:rPr>
          <w:rFonts w:ascii="Arial" w:hAnsi="Arial"/>
          <w:sz w:val="22"/>
        </w:rPr>
        <w:t xml:space="preserve">entrée pour les micro-organismes. </w:t>
      </w:r>
    </w:p>
    <w:p w14:paraId="371C799E" w14:textId="77777777" w:rsidR="003E1984" w:rsidRDefault="00DB2C8D" w:rsidP="00992D84">
      <w:pPr>
        <w:pStyle w:val="Paragraphedeliste"/>
        <w:numPr>
          <w:ilvl w:val="1"/>
          <w:numId w:val="28"/>
        </w:numPr>
        <w:spacing w:before="100" w:beforeAutospacing="1" w:after="100" w:afterAutospacing="1"/>
        <w:rPr>
          <w:rFonts w:ascii="Arial" w:hAnsi="Arial" w:cs="Arial"/>
          <w:sz w:val="22"/>
          <w:szCs w:val="22"/>
        </w:rPr>
      </w:pPr>
      <w:r>
        <w:rPr>
          <w:rFonts w:ascii="Arial" w:hAnsi="Arial"/>
          <w:sz w:val="22"/>
        </w:rPr>
        <w:t xml:space="preserve">Un dispositif de protection oculaire adéquat doit protéger les yeux de tous les côtés et doit être porté lorsque des éclaboussures, des jets ou des gouttelettes de liquide sont possibles. </w:t>
      </w:r>
    </w:p>
    <w:p w14:paraId="37027F3C" w14:textId="77777777" w:rsidR="003E1984" w:rsidRDefault="00DB2C8D" w:rsidP="003E1984">
      <w:pPr>
        <w:pStyle w:val="Paragraphedeliste"/>
        <w:numPr>
          <w:ilvl w:val="1"/>
          <w:numId w:val="28"/>
        </w:numPr>
        <w:spacing w:before="100" w:beforeAutospacing="1" w:after="100" w:afterAutospacing="1"/>
        <w:rPr>
          <w:rFonts w:ascii="Arial" w:hAnsi="Arial" w:cs="Arial"/>
          <w:sz w:val="22"/>
          <w:szCs w:val="22"/>
        </w:rPr>
      </w:pPr>
      <w:r>
        <w:rPr>
          <w:rFonts w:ascii="Arial" w:hAnsi="Arial"/>
          <w:sz w:val="22"/>
        </w:rPr>
        <w:t xml:space="preserve">Les verres correcteurs ne constituent pas une protection oculaire ni un ÉPI adéquats. Une protection oculaire supplémentaire doit être portée. </w:t>
      </w:r>
    </w:p>
    <w:p w14:paraId="1377CF7D" w14:textId="77777777" w:rsidR="003E1984" w:rsidRDefault="00DB2C8D" w:rsidP="003E1984">
      <w:pPr>
        <w:pStyle w:val="Paragraphedeliste"/>
        <w:numPr>
          <w:ilvl w:val="0"/>
          <w:numId w:val="28"/>
        </w:numPr>
        <w:spacing w:before="100" w:beforeAutospacing="1" w:after="100" w:afterAutospacing="1"/>
        <w:rPr>
          <w:rFonts w:ascii="Arial" w:hAnsi="Arial" w:cs="Arial"/>
          <w:sz w:val="22"/>
          <w:szCs w:val="22"/>
        </w:rPr>
      </w:pPr>
      <w:r>
        <w:rPr>
          <w:rFonts w:ascii="Arial" w:hAnsi="Arial"/>
          <w:sz w:val="22"/>
        </w:rPr>
        <w:t xml:space="preserve">Blouse : </w:t>
      </w:r>
    </w:p>
    <w:p w14:paraId="71A634DB" w14:textId="4FE4BBC9" w:rsidR="003E1984" w:rsidRDefault="00DB2C8D" w:rsidP="003E1984">
      <w:pPr>
        <w:pStyle w:val="Paragraphedeliste"/>
        <w:numPr>
          <w:ilvl w:val="1"/>
          <w:numId w:val="28"/>
        </w:numPr>
        <w:spacing w:before="100" w:beforeAutospacing="1" w:after="100" w:afterAutospacing="1"/>
        <w:rPr>
          <w:rFonts w:ascii="Arial" w:hAnsi="Arial" w:cs="Arial"/>
          <w:sz w:val="22"/>
          <w:szCs w:val="22"/>
        </w:rPr>
      </w:pPr>
      <w:r>
        <w:rPr>
          <w:rFonts w:ascii="Arial" w:hAnsi="Arial"/>
          <w:sz w:val="22"/>
        </w:rPr>
        <w:t>La blouse à manches longues protège la peau exposée et les vêtements lors d</w:t>
      </w:r>
      <w:r w:rsidR="00C14549">
        <w:rPr>
          <w:rFonts w:ascii="Arial" w:hAnsi="Arial"/>
          <w:sz w:val="22"/>
        </w:rPr>
        <w:t>’</w:t>
      </w:r>
      <w:r>
        <w:rPr>
          <w:rFonts w:ascii="Arial" w:hAnsi="Arial"/>
          <w:sz w:val="22"/>
        </w:rPr>
        <w:t>interventions et d</w:t>
      </w:r>
      <w:r w:rsidR="00C14549">
        <w:rPr>
          <w:rFonts w:ascii="Arial" w:hAnsi="Arial"/>
          <w:sz w:val="22"/>
        </w:rPr>
        <w:t>’</w:t>
      </w:r>
      <w:r>
        <w:rPr>
          <w:rFonts w:ascii="Arial" w:hAnsi="Arial"/>
          <w:sz w:val="22"/>
        </w:rPr>
        <w:t>activités de soins salissantes ou susceptibles de provoquer des éclaboussures de sang, de liquides organiques, de sécrétions ou d</w:t>
      </w:r>
      <w:r w:rsidR="00C14549">
        <w:rPr>
          <w:rFonts w:ascii="Arial" w:hAnsi="Arial"/>
          <w:sz w:val="22"/>
        </w:rPr>
        <w:t>’</w:t>
      </w:r>
      <w:r>
        <w:rPr>
          <w:rFonts w:ascii="Arial" w:hAnsi="Arial"/>
          <w:sz w:val="22"/>
        </w:rPr>
        <w:t>excrétions.</w:t>
      </w:r>
    </w:p>
    <w:p w14:paraId="07729308" w14:textId="77777777" w:rsidR="003E1984" w:rsidRDefault="00DB2C8D" w:rsidP="003E1984">
      <w:pPr>
        <w:pStyle w:val="Paragraphedeliste"/>
        <w:numPr>
          <w:ilvl w:val="1"/>
          <w:numId w:val="28"/>
        </w:numPr>
        <w:spacing w:before="100" w:beforeAutospacing="1" w:after="100" w:afterAutospacing="1"/>
        <w:rPr>
          <w:rFonts w:ascii="Arial" w:hAnsi="Arial" w:cs="Arial"/>
          <w:sz w:val="22"/>
          <w:szCs w:val="22"/>
        </w:rPr>
      </w:pPr>
      <w:r>
        <w:rPr>
          <w:rFonts w:ascii="Arial" w:hAnsi="Arial"/>
          <w:sz w:val="22"/>
        </w:rPr>
        <w:t xml:space="preserve">La blouse doit être serrée aux poignets et offrir une couverture complète au travailleur, devant et au dos, du cou à la mi-cuisse. </w:t>
      </w:r>
    </w:p>
    <w:p w14:paraId="67198E8D" w14:textId="7B700FDD" w:rsidR="00064016" w:rsidRDefault="00DB2C8D" w:rsidP="003E1984">
      <w:pPr>
        <w:pStyle w:val="Paragraphedeliste"/>
        <w:numPr>
          <w:ilvl w:val="1"/>
          <w:numId w:val="28"/>
        </w:numPr>
        <w:spacing w:before="100" w:beforeAutospacing="1" w:after="100" w:afterAutospacing="1"/>
        <w:rPr>
          <w:rFonts w:ascii="Arial" w:hAnsi="Arial" w:cs="Arial"/>
          <w:sz w:val="22"/>
          <w:szCs w:val="22"/>
        </w:rPr>
      </w:pPr>
      <w:r>
        <w:rPr>
          <w:rFonts w:ascii="Arial" w:hAnsi="Arial"/>
          <w:sz w:val="22"/>
        </w:rPr>
        <w:t>Le type de blouse choisi dépend du risque que du sang ou des liquides organiques traversent le tissu (imperméabilité de la blouse en cas d</w:t>
      </w:r>
      <w:r w:rsidR="00C14549">
        <w:rPr>
          <w:rFonts w:ascii="Arial" w:hAnsi="Arial"/>
          <w:sz w:val="22"/>
        </w:rPr>
        <w:t>’</w:t>
      </w:r>
      <w:r>
        <w:rPr>
          <w:rFonts w:ascii="Arial" w:hAnsi="Arial"/>
          <w:sz w:val="22"/>
        </w:rPr>
        <w:t xml:space="preserve">éventuelle exposition à une quantité importante de liquide). </w:t>
      </w:r>
    </w:p>
    <w:p w14:paraId="45677AC9" w14:textId="27669C8F" w:rsidR="00064016" w:rsidRDefault="00DB2C8D" w:rsidP="003E1984">
      <w:pPr>
        <w:pStyle w:val="Paragraphedeliste"/>
        <w:numPr>
          <w:ilvl w:val="1"/>
          <w:numId w:val="28"/>
        </w:numPr>
        <w:spacing w:before="100" w:beforeAutospacing="1" w:after="100" w:afterAutospacing="1"/>
        <w:rPr>
          <w:rFonts w:ascii="Arial" w:hAnsi="Arial" w:cs="Arial"/>
          <w:sz w:val="22"/>
          <w:szCs w:val="22"/>
        </w:rPr>
      </w:pPr>
      <w:r>
        <w:rPr>
          <w:rFonts w:ascii="Arial" w:hAnsi="Arial"/>
          <w:sz w:val="22"/>
        </w:rPr>
        <w:t>Qu</w:t>
      </w:r>
      <w:r w:rsidR="00C14549">
        <w:rPr>
          <w:rFonts w:ascii="Arial" w:hAnsi="Arial"/>
          <w:sz w:val="22"/>
        </w:rPr>
        <w:t>’</w:t>
      </w:r>
      <w:r>
        <w:rPr>
          <w:rFonts w:ascii="Arial" w:hAnsi="Arial"/>
          <w:sz w:val="22"/>
        </w:rPr>
        <w:t xml:space="preserve">elle soit jetable ou réutilisable, la blouse doit être portée une seule fois, pour un seul client et pour une seule intervention. Elle doit ensuite être jetée ou lavée, selon le cas. </w:t>
      </w:r>
    </w:p>
    <w:p w14:paraId="53969C35" w14:textId="4A536B9D" w:rsidR="00064016" w:rsidRDefault="00064016" w:rsidP="00C14549">
      <w:pPr>
        <w:pStyle w:val="Paragraphedeliste"/>
        <w:spacing w:before="100" w:beforeAutospacing="1" w:after="100" w:afterAutospacing="1"/>
        <w:ind w:left="1080"/>
        <w:rPr>
          <w:rFonts w:ascii="Arial" w:hAnsi="Arial" w:cs="Arial"/>
          <w:sz w:val="22"/>
          <w:szCs w:val="22"/>
        </w:rPr>
      </w:pPr>
    </w:p>
    <w:p w14:paraId="20BAA760" w14:textId="1593FCF6" w:rsidR="00064016" w:rsidRDefault="00DB2C8D" w:rsidP="00064016">
      <w:pPr>
        <w:pStyle w:val="Paragraphedeliste"/>
        <w:numPr>
          <w:ilvl w:val="0"/>
          <w:numId w:val="28"/>
        </w:numPr>
        <w:spacing w:before="100" w:beforeAutospacing="1" w:after="100" w:afterAutospacing="1"/>
        <w:rPr>
          <w:rFonts w:ascii="Arial" w:hAnsi="Arial" w:cs="Arial"/>
          <w:sz w:val="22"/>
          <w:szCs w:val="22"/>
        </w:rPr>
      </w:pPr>
      <w:r>
        <w:rPr>
          <w:rFonts w:ascii="Arial" w:hAnsi="Arial"/>
          <w:sz w:val="22"/>
        </w:rPr>
        <w:t>L</w:t>
      </w:r>
      <w:r w:rsidR="00C14549">
        <w:rPr>
          <w:rFonts w:ascii="Arial" w:hAnsi="Arial"/>
          <w:sz w:val="22"/>
        </w:rPr>
        <w:t>’</w:t>
      </w:r>
      <w:r>
        <w:rPr>
          <w:rFonts w:ascii="Arial" w:hAnsi="Arial"/>
          <w:sz w:val="22"/>
        </w:rPr>
        <w:t>ÉPI doit être enfilé et retiré dans l</w:t>
      </w:r>
      <w:r w:rsidR="00C14549">
        <w:rPr>
          <w:rFonts w:ascii="Arial" w:hAnsi="Arial"/>
          <w:sz w:val="22"/>
        </w:rPr>
        <w:t>’</w:t>
      </w:r>
      <w:r>
        <w:rPr>
          <w:rFonts w:ascii="Arial" w:hAnsi="Arial"/>
          <w:sz w:val="22"/>
        </w:rPr>
        <w:t>ordre précis suivant pour empêcher la contamination des travailleurs et de l</w:t>
      </w:r>
      <w:r w:rsidR="00C14549">
        <w:rPr>
          <w:rFonts w:ascii="Arial" w:hAnsi="Arial"/>
          <w:sz w:val="22"/>
        </w:rPr>
        <w:t>’</w:t>
      </w:r>
      <w:r>
        <w:rPr>
          <w:rFonts w:ascii="Arial" w:hAnsi="Arial"/>
          <w:sz w:val="22"/>
        </w:rPr>
        <w:t>environnement.</w:t>
      </w:r>
    </w:p>
    <w:p w14:paraId="3400F37B" w14:textId="0D4CE1D6" w:rsidR="00064016" w:rsidRPr="00064016" w:rsidRDefault="00DB2C8D" w:rsidP="00064016">
      <w:pPr>
        <w:spacing w:before="100" w:beforeAutospacing="1" w:after="100" w:afterAutospacing="1"/>
        <w:ind w:left="720"/>
        <w:rPr>
          <w:rFonts w:ascii="Arial" w:hAnsi="Arial" w:cs="Arial"/>
          <w:b/>
          <w:bCs/>
          <w:sz w:val="22"/>
          <w:szCs w:val="22"/>
        </w:rPr>
      </w:pPr>
      <w:r>
        <w:rPr>
          <w:rFonts w:ascii="Arial" w:hAnsi="Arial"/>
          <w:b/>
          <w:sz w:val="22"/>
        </w:rPr>
        <w:t>Enfilage de l</w:t>
      </w:r>
      <w:r w:rsidR="00C14549">
        <w:rPr>
          <w:rFonts w:ascii="Arial" w:hAnsi="Arial"/>
          <w:b/>
          <w:sz w:val="22"/>
        </w:rPr>
        <w:t>’</w:t>
      </w:r>
      <w:r>
        <w:rPr>
          <w:rFonts w:ascii="Arial" w:hAnsi="Arial"/>
          <w:b/>
          <w:sz w:val="22"/>
        </w:rPr>
        <w:t xml:space="preserve">ÉPI : </w:t>
      </w:r>
    </w:p>
    <w:p w14:paraId="6F2B9B29" w14:textId="306CC2E6" w:rsidR="00064016" w:rsidRDefault="00DB2C8D" w:rsidP="00064016">
      <w:pPr>
        <w:spacing w:before="100" w:beforeAutospacing="1" w:after="100" w:afterAutospacing="1"/>
        <w:ind w:left="720"/>
        <w:rPr>
          <w:rFonts w:ascii="Arial" w:hAnsi="Arial" w:cs="Arial"/>
          <w:sz w:val="22"/>
          <w:szCs w:val="22"/>
        </w:rPr>
      </w:pPr>
      <w:r>
        <w:rPr>
          <w:rFonts w:ascii="Arial" w:hAnsi="Arial"/>
          <w:sz w:val="22"/>
        </w:rPr>
        <w:t>1. Pratiquer l</w:t>
      </w:r>
      <w:r w:rsidR="00C14549">
        <w:rPr>
          <w:rFonts w:ascii="Arial" w:hAnsi="Arial"/>
          <w:sz w:val="22"/>
        </w:rPr>
        <w:t>’</w:t>
      </w:r>
      <w:r>
        <w:rPr>
          <w:rFonts w:ascii="Arial" w:hAnsi="Arial"/>
          <w:sz w:val="22"/>
        </w:rPr>
        <w:t xml:space="preserve">hygiène des mains. </w:t>
      </w:r>
    </w:p>
    <w:p w14:paraId="65435674" w14:textId="0E0DC918" w:rsidR="00064016" w:rsidRDefault="00DB2C8D" w:rsidP="00064016">
      <w:pPr>
        <w:spacing w:before="100" w:beforeAutospacing="1" w:after="100" w:afterAutospacing="1"/>
        <w:ind w:left="720"/>
        <w:rPr>
          <w:rFonts w:ascii="Arial" w:hAnsi="Arial" w:cs="Arial"/>
          <w:sz w:val="22"/>
          <w:szCs w:val="22"/>
        </w:rPr>
      </w:pPr>
      <w:r>
        <w:rPr>
          <w:rFonts w:ascii="Arial" w:hAnsi="Arial"/>
          <w:sz w:val="22"/>
        </w:rPr>
        <w:t>2. Enfiler la blouse de sorte que l</w:t>
      </w:r>
      <w:r w:rsidR="00C14549">
        <w:rPr>
          <w:rFonts w:ascii="Arial" w:hAnsi="Arial"/>
          <w:sz w:val="22"/>
        </w:rPr>
        <w:t>’</w:t>
      </w:r>
      <w:r>
        <w:rPr>
          <w:rFonts w:ascii="Arial" w:hAnsi="Arial"/>
          <w:sz w:val="22"/>
        </w:rPr>
        <w:t xml:space="preserve">ouverture soit au dos. Attacher. </w:t>
      </w:r>
    </w:p>
    <w:p w14:paraId="77ED2442" w14:textId="763C8C9B" w:rsidR="00064016" w:rsidRDefault="00DB2C8D" w:rsidP="00064016">
      <w:pPr>
        <w:spacing w:before="100" w:beforeAutospacing="1" w:after="100" w:afterAutospacing="1"/>
        <w:ind w:left="720"/>
        <w:rPr>
          <w:rFonts w:ascii="Arial" w:hAnsi="Arial" w:cs="Arial"/>
          <w:sz w:val="22"/>
          <w:szCs w:val="22"/>
        </w:rPr>
      </w:pPr>
      <w:r>
        <w:rPr>
          <w:rFonts w:ascii="Arial" w:hAnsi="Arial"/>
          <w:sz w:val="22"/>
        </w:rPr>
        <w:lastRenderedPageBreak/>
        <w:t>3. Mettre le masque. Nouer les attaches ou passer les courroies élastiques derrière les oreilles. Mouler la bande flexible sur l</w:t>
      </w:r>
      <w:r w:rsidR="00C14549">
        <w:rPr>
          <w:rFonts w:ascii="Arial" w:hAnsi="Arial"/>
          <w:sz w:val="22"/>
        </w:rPr>
        <w:t>’</w:t>
      </w:r>
      <w:r>
        <w:rPr>
          <w:rFonts w:ascii="Arial" w:hAnsi="Arial"/>
          <w:sz w:val="22"/>
        </w:rPr>
        <w:t>arête du nez. S</w:t>
      </w:r>
      <w:r w:rsidR="00C14549">
        <w:rPr>
          <w:rFonts w:ascii="Arial" w:hAnsi="Arial"/>
          <w:sz w:val="22"/>
        </w:rPr>
        <w:t>’</w:t>
      </w:r>
      <w:r>
        <w:rPr>
          <w:rFonts w:ascii="Arial" w:hAnsi="Arial"/>
          <w:sz w:val="22"/>
        </w:rPr>
        <w:t>assurer que le masque est bien ajusté au visage et sous le menton, et qu</w:t>
      </w:r>
      <w:r w:rsidR="00C14549">
        <w:rPr>
          <w:rFonts w:ascii="Arial" w:hAnsi="Arial"/>
          <w:sz w:val="22"/>
        </w:rPr>
        <w:t>’</w:t>
      </w:r>
      <w:r>
        <w:rPr>
          <w:rFonts w:ascii="Arial" w:hAnsi="Arial"/>
          <w:sz w:val="22"/>
        </w:rPr>
        <w:t>il ne laisse aucune ouverture.</w:t>
      </w:r>
    </w:p>
    <w:p w14:paraId="722FA0CD" w14:textId="55276D32" w:rsidR="00064016" w:rsidRDefault="00DB2C8D" w:rsidP="00064016">
      <w:pPr>
        <w:spacing w:before="100" w:beforeAutospacing="1" w:after="100" w:afterAutospacing="1"/>
        <w:ind w:left="720"/>
        <w:rPr>
          <w:rFonts w:ascii="Arial" w:hAnsi="Arial" w:cs="Arial"/>
          <w:sz w:val="22"/>
          <w:szCs w:val="22"/>
        </w:rPr>
      </w:pPr>
      <w:r>
        <w:rPr>
          <w:rFonts w:ascii="Arial" w:hAnsi="Arial"/>
          <w:sz w:val="22"/>
        </w:rPr>
        <w:t>4. Mettre les lunettes de protection ou l</w:t>
      </w:r>
      <w:r w:rsidR="00C14549">
        <w:rPr>
          <w:rFonts w:ascii="Arial" w:hAnsi="Arial"/>
          <w:sz w:val="22"/>
        </w:rPr>
        <w:t>’</w:t>
      </w:r>
      <w:r>
        <w:rPr>
          <w:rFonts w:ascii="Arial" w:hAnsi="Arial"/>
          <w:sz w:val="22"/>
        </w:rPr>
        <w:t xml:space="preserve">écran facial. </w:t>
      </w:r>
    </w:p>
    <w:p w14:paraId="2630E9F1" w14:textId="77777777" w:rsidR="00064016" w:rsidRDefault="00DB2C8D" w:rsidP="00064016">
      <w:pPr>
        <w:spacing w:before="100" w:beforeAutospacing="1" w:after="100" w:afterAutospacing="1"/>
        <w:ind w:left="720"/>
        <w:rPr>
          <w:rFonts w:ascii="Arial" w:hAnsi="Arial" w:cs="Arial"/>
          <w:sz w:val="22"/>
          <w:szCs w:val="22"/>
        </w:rPr>
      </w:pPr>
      <w:r>
        <w:rPr>
          <w:rFonts w:ascii="Arial" w:hAnsi="Arial"/>
          <w:sz w:val="22"/>
        </w:rPr>
        <w:t xml:space="preserve">5. Enfiler les gants en recouvrant les poignets de la blouse. </w:t>
      </w:r>
    </w:p>
    <w:p w14:paraId="2C49C48D" w14:textId="4524748A" w:rsidR="00064016" w:rsidRPr="00064016" w:rsidRDefault="00DB2C8D" w:rsidP="00064016">
      <w:pPr>
        <w:spacing w:before="100" w:beforeAutospacing="1" w:after="100" w:afterAutospacing="1"/>
        <w:ind w:left="720"/>
        <w:rPr>
          <w:rFonts w:ascii="Arial" w:hAnsi="Arial" w:cs="Arial"/>
          <w:b/>
          <w:bCs/>
          <w:sz w:val="22"/>
          <w:szCs w:val="22"/>
        </w:rPr>
      </w:pPr>
      <w:r>
        <w:rPr>
          <w:rFonts w:ascii="Arial" w:hAnsi="Arial"/>
          <w:b/>
          <w:sz w:val="22"/>
        </w:rPr>
        <w:t>Retrait de l</w:t>
      </w:r>
      <w:r w:rsidR="00C14549">
        <w:rPr>
          <w:rFonts w:ascii="Arial" w:hAnsi="Arial"/>
          <w:b/>
          <w:sz w:val="22"/>
        </w:rPr>
        <w:t>’</w:t>
      </w:r>
      <w:r>
        <w:rPr>
          <w:rFonts w:ascii="Arial" w:hAnsi="Arial"/>
          <w:b/>
          <w:sz w:val="22"/>
        </w:rPr>
        <w:t xml:space="preserve">ÉPI : </w:t>
      </w:r>
    </w:p>
    <w:p w14:paraId="756E56D7" w14:textId="79B5D0D8" w:rsidR="00064016" w:rsidRDefault="00DB2C8D" w:rsidP="00064016">
      <w:pPr>
        <w:spacing w:before="100" w:beforeAutospacing="1" w:after="100" w:afterAutospacing="1"/>
        <w:ind w:left="720"/>
        <w:rPr>
          <w:rFonts w:ascii="Arial" w:hAnsi="Arial" w:cs="Arial"/>
          <w:sz w:val="22"/>
          <w:szCs w:val="22"/>
        </w:rPr>
      </w:pPr>
      <w:r>
        <w:rPr>
          <w:rFonts w:ascii="Arial" w:hAnsi="Arial"/>
          <w:sz w:val="22"/>
        </w:rPr>
        <w:t>1. Retirer les gants en saisissant le bord extérieur du gant près du poignet, puis enlever le gant en le retournant à l</w:t>
      </w:r>
      <w:r w:rsidR="00C14549">
        <w:rPr>
          <w:rFonts w:ascii="Arial" w:hAnsi="Arial"/>
          <w:sz w:val="22"/>
        </w:rPr>
        <w:t>’</w:t>
      </w:r>
      <w:r>
        <w:rPr>
          <w:rFonts w:ascii="Arial" w:hAnsi="Arial"/>
          <w:sz w:val="22"/>
        </w:rPr>
        <w:t>envers. Tenir le gant enlevé dans l</w:t>
      </w:r>
      <w:r w:rsidR="00C14549">
        <w:rPr>
          <w:rFonts w:ascii="Arial" w:hAnsi="Arial"/>
          <w:sz w:val="22"/>
        </w:rPr>
        <w:t>’</w:t>
      </w:r>
      <w:r>
        <w:rPr>
          <w:rFonts w:ascii="Arial" w:hAnsi="Arial"/>
          <w:sz w:val="22"/>
        </w:rPr>
        <w:t xml:space="preserve">autre main gantée. Glisser un doigt ou le pouce de la main dégantée sous le poignet du gant à enlever pour le retourner par-dessus le premier. Jeter les gants à la poubelle. </w:t>
      </w:r>
    </w:p>
    <w:p w14:paraId="03013185" w14:textId="2DFD8FA7" w:rsidR="00064016" w:rsidRDefault="00DB2C8D" w:rsidP="00064016">
      <w:pPr>
        <w:spacing w:before="100" w:beforeAutospacing="1" w:after="100" w:afterAutospacing="1"/>
        <w:ind w:left="720"/>
        <w:rPr>
          <w:rFonts w:ascii="Arial" w:hAnsi="Arial" w:cs="Arial"/>
          <w:sz w:val="22"/>
          <w:szCs w:val="22"/>
        </w:rPr>
      </w:pPr>
      <w:r>
        <w:rPr>
          <w:rFonts w:ascii="Arial" w:hAnsi="Arial"/>
          <w:sz w:val="22"/>
        </w:rPr>
        <w:t>2. Pratiquer l</w:t>
      </w:r>
      <w:r w:rsidR="00C14549">
        <w:rPr>
          <w:rFonts w:ascii="Arial" w:hAnsi="Arial"/>
          <w:sz w:val="22"/>
        </w:rPr>
        <w:t>’</w:t>
      </w:r>
      <w:r>
        <w:rPr>
          <w:rFonts w:ascii="Arial" w:hAnsi="Arial"/>
          <w:sz w:val="22"/>
        </w:rPr>
        <w:t xml:space="preserve">hygiène des mains. </w:t>
      </w:r>
    </w:p>
    <w:p w14:paraId="170E75B2" w14:textId="49196957" w:rsidR="00064016" w:rsidRDefault="00DB2C8D" w:rsidP="00064016">
      <w:pPr>
        <w:spacing w:before="100" w:beforeAutospacing="1" w:after="100" w:afterAutospacing="1"/>
        <w:ind w:left="720"/>
        <w:rPr>
          <w:rFonts w:ascii="Arial" w:hAnsi="Arial" w:cs="Arial"/>
          <w:sz w:val="22"/>
          <w:szCs w:val="22"/>
        </w:rPr>
      </w:pPr>
      <w:r>
        <w:rPr>
          <w:rFonts w:ascii="Arial" w:hAnsi="Arial"/>
          <w:sz w:val="22"/>
        </w:rPr>
        <w:t>3. Enlever la blouse en la détachant puis en la saisissant au dos des épaules. Tirer vers l</w:t>
      </w:r>
      <w:r w:rsidR="00C14549">
        <w:rPr>
          <w:rFonts w:ascii="Arial" w:hAnsi="Arial"/>
          <w:sz w:val="22"/>
        </w:rPr>
        <w:t>’</w:t>
      </w:r>
      <w:r>
        <w:rPr>
          <w:rFonts w:ascii="Arial" w:hAnsi="Arial"/>
          <w:sz w:val="22"/>
        </w:rPr>
        <w:t>avant pour sortir les bras des manches en retournant la blouse à l</w:t>
      </w:r>
      <w:r w:rsidR="00C14549">
        <w:rPr>
          <w:rFonts w:ascii="Arial" w:hAnsi="Arial"/>
          <w:sz w:val="22"/>
        </w:rPr>
        <w:t>’</w:t>
      </w:r>
      <w:r>
        <w:rPr>
          <w:rFonts w:ascii="Arial" w:hAnsi="Arial"/>
          <w:sz w:val="22"/>
        </w:rPr>
        <w:t xml:space="preserve">envers. Mettre la blouse au lavage si elle est réutilisable. Sinon, la jeter la poubelle. </w:t>
      </w:r>
    </w:p>
    <w:p w14:paraId="62AB7021" w14:textId="4C2832A2" w:rsidR="00064016" w:rsidRDefault="00DB2C8D" w:rsidP="00064016">
      <w:pPr>
        <w:spacing w:before="100" w:beforeAutospacing="1" w:after="100" w:afterAutospacing="1"/>
        <w:ind w:left="720"/>
        <w:rPr>
          <w:rFonts w:ascii="Arial" w:hAnsi="Arial" w:cs="Arial"/>
          <w:sz w:val="22"/>
          <w:szCs w:val="22"/>
        </w:rPr>
      </w:pPr>
      <w:r>
        <w:rPr>
          <w:rFonts w:ascii="Arial" w:hAnsi="Arial"/>
          <w:sz w:val="22"/>
        </w:rPr>
        <w:t>4. Pratiquer l</w:t>
      </w:r>
      <w:r w:rsidR="00C14549">
        <w:rPr>
          <w:rFonts w:ascii="Arial" w:hAnsi="Arial"/>
          <w:sz w:val="22"/>
        </w:rPr>
        <w:t>’</w:t>
      </w:r>
      <w:r>
        <w:rPr>
          <w:rFonts w:ascii="Arial" w:hAnsi="Arial"/>
          <w:sz w:val="22"/>
        </w:rPr>
        <w:t xml:space="preserve">hygiène des mains. </w:t>
      </w:r>
    </w:p>
    <w:p w14:paraId="2EF386FB" w14:textId="42EE222D" w:rsidR="00064016" w:rsidRDefault="00DB2C8D" w:rsidP="00064016">
      <w:pPr>
        <w:spacing w:before="100" w:beforeAutospacing="1" w:after="100" w:afterAutospacing="1"/>
        <w:ind w:left="720"/>
        <w:rPr>
          <w:rFonts w:ascii="Arial" w:hAnsi="Arial" w:cs="Arial"/>
          <w:sz w:val="22"/>
          <w:szCs w:val="22"/>
        </w:rPr>
      </w:pPr>
      <w:r>
        <w:rPr>
          <w:rFonts w:ascii="Arial" w:hAnsi="Arial"/>
          <w:sz w:val="22"/>
        </w:rPr>
        <w:t>5. Retirer les lunettes de protection ou l</w:t>
      </w:r>
      <w:r w:rsidR="00C14549">
        <w:rPr>
          <w:rFonts w:ascii="Arial" w:hAnsi="Arial"/>
          <w:sz w:val="22"/>
        </w:rPr>
        <w:t>’</w:t>
      </w:r>
      <w:r>
        <w:rPr>
          <w:rFonts w:ascii="Arial" w:hAnsi="Arial"/>
          <w:sz w:val="22"/>
        </w:rPr>
        <w:t xml:space="preserve">écran facial en tirant soigneusement le serre-tête ou les branches pour ne pas toucher le visage. Placer les articles réutilisables dans un contenant approprié en vue du nettoyage et de la désinfection, et jeter les articles à usage unique à la poubelle. </w:t>
      </w:r>
    </w:p>
    <w:p w14:paraId="265CAB35" w14:textId="151C9E5E" w:rsidR="00064016" w:rsidRDefault="00DB2C8D" w:rsidP="00064016">
      <w:pPr>
        <w:spacing w:before="100" w:beforeAutospacing="1" w:after="100" w:afterAutospacing="1"/>
        <w:ind w:left="720"/>
        <w:rPr>
          <w:rFonts w:ascii="Arial" w:hAnsi="Arial" w:cs="Arial"/>
          <w:sz w:val="22"/>
          <w:szCs w:val="22"/>
        </w:rPr>
      </w:pPr>
      <w:r>
        <w:rPr>
          <w:rFonts w:ascii="Arial" w:hAnsi="Arial"/>
          <w:sz w:val="22"/>
        </w:rPr>
        <w:t>6. Pratiquer l</w:t>
      </w:r>
      <w:r w:rsidR="00C14549">
        <w:rPr>
          <w:rFonts w:ascii="Arial" w:hAnsi="Arial"/>
          <w:sz w:val="22"/>
        </w:rPr>
        <w:t>’</w:t>
      </w:r>
      <w:r>
        <w:rPr>
          <w:rFonts w:ascii="Arial" w:hAnsi="Arial"/>
          <w:sz w:val="22"/>
        </w:rPr>
        <w:t xml:space="preserve">hygiène des mains. </w:t>
      </w:r>
    </w:p>
    <w:p w14:paraId="24010091" w14:textId="0CEF2450" w:rsidR="00064016" w:rsidRDefault="00DB2C8D" w:rsidP="00064016">
      <w:pPr>
        <w:spacing w:before="100" w:beforeAutospacing="1" w:after="100" w:afterAutospacing="1"/>
        <w:ind w:left="720"/>
        <w:rPr>
          <w:rFonts w:ascii="Arial" w:hAnsi="Arial" w:cs="Arial"/>
          <w:sz w:val="22"/>
          <w:szCs w:val="22"/>
        </w:rPr>
      </w:pPr>
      <w:r>
        <w:rPr>
          <w:rFonts w:ascii="Arial" w:hAnsi="Arial"/>
          <w:sz w:val="22"/>
        </w:rPr>
        <w:t>7. Retirer le masque avec précaution en se penchant légèrement vers l</w:t>
      </w:r>
      <w:r w:rsidR="00C14549">
        <w:rPr>
          <w:rFonts w:ascii="Arial" w:hAnsi="Arial"/>
          <w:sz w:val="22"/>
        </w:rPr>
        <w:t>’</w:t>
      </w:r>
      <w:r>
        <w:rPr>
          <w:rFonts w:ascii="Arial" w:hAnsi="Arial"/>
          <w:sz w:val="22"/>
        </w:rPr>
        <w:t>avant et en ne touchant que les attaches ou les boucles élastiques. Défaire l</w:t>
      </w:r>
      <w:r w:rsidR="00C14549">
        <w:rPr>
          <w:rFonts w:ascii="Arial" w:hAnsi="Arial"/>
          <w:sz w:val="22"/>
        </w:rPr>
        <w:t>’</w:t>
      </w:r>
      <w:r>
        <w:rPr>
          <w:rFonts w:ascii="Arial" w:hAnsi="Arial"/>
          <w:sz w:val="22"/>
        </w:rPr>
        <w:t>attache inférieure d</w:t>
      </w:r>
      <w:r w:rsidR="00C14549">
        <w:rPr>
          <w:rFonts w:ascii="Arial" w:hAnsi="Arial"/>
          <w:sz w:val="22"/>
        </w:rPr>
        <w:t>’</w:t>
      </w:r>
      <w:r>
        <w:rPr>
          <w:rFonts w:ascii="Arial" w:hAnsi="Arial"/>
          <w:sz w:val="22"/>
        </w:rPr>
        <w:t>abord, puis l</w:t>
      </w:r>
      <w:r w:rsidR="00C14549">
        <w:rPr>
          <w:rFonts w:ascii="Arial" w:hAnsi="Arial"/>
          <w:sz w:val="22"/>
        </w:rPr>
        <w:t>’</w:t>
      </w:r>
      <w:r>
        <w:rPr>
          <w:rFonts w:ascii="Arial" w:hAnsi="Arial"/>
          <w:sz w:val="22"/>
        </w:rPr>
        <w:t xml:space="preserve">attache supérieure. Jeter le masque à la poubelle. </w:t>
      </w:r>
    </w:p>
    <w:p w14:paraId="2DE67FB1" w14:textId="30C41A75" w:rsidR="00DB2C8D" w:rsidRPr="00064016" w:rsidRDefault="00DB2C8D" w:rsidP="00064016">
      <w:pPr>
        <w:spacing w:before="100" w:beforeAutospacing="1" w:after="100" w:afterAutospacing="1"/>
        <w:ind w:left="720"/>
        <w:rPr>
          <w:rFonts w:ascii="Arial" w:hAnsi="Arial" w:cs="Arial"/>
          <w:sz w:val="22"/>
          <w:szCs w:val="22"/>
        </w:rPr>
      </w:pPr>
      <w:r>
        <w:rPr>
          <w:rFonts w:ascii="Arial" w:hAnsi="Arial"/>
          <w:sz w:val="22"/>
        </w:rPr>
        <w:t>8. Pratiquer l</w:t>
      </w:r>
      <w:r w:rsidR="00C14549">
        <w:rPr>
          <w:rFonts w:ascii="Arial" w:hAnsi="Arial"/>
          <w:sz w:val="22"/>
        </w:rPr>
        <w:t>’</w:t>
      </w:r>
      <w:r>
        <w:rPr>
          <w:rFonts w:ascii="Arial" w:hAnsi="Arial"/>
          <w:sz w:val="22"/>
        </w:rPr>
        <w:t>hygiène des mains.</w:t>
      </w:r>
    </w:p>
    <w:p w14:paraId="3D6D5E31" w14:textId="769E19F4" w:rsidR="000A0C00" w:rsidRPr="00076F79" w:rsidRDefault="00A401FD" w:rsidP="001045A0">
      <w:pPr>
        <w:spacing w:before="100" w:beforeAutospacing="1" w:after="100" w:afterAutospacing="1"/>
        <w:rPr>
          <w:rFonts w:ascii="Arial" w:hAnsi="Arial" w:cs="Arial"/>
          <w:b/>
          <w:bCs/>
          <w:sz w:val="22"/>
          <w:szCs w:val="22"/>
        </w:rPr>
      </w:pPr>
      <w:r>
        <w:rPr>
          <w:rFonts w:ascii="Arial" w:hAnsi="Arial"/>
          <w:sz w:val="20"/>
        </w:rPr>
        <w:br/>
      </w:r>
      <w:r>
        <w:rPr>
          <w:rFonts w:ascii="Arial" w:hAnsi="Arial"/>
          <w:b/>
          <w:sz w:val="22"/>
        </w:rPr>
        <w:t xml:space="preserve">4.0 RÉFÉRENCES et ÉNONCÉS DE POLITIQUE et PROCÉDURE CONNEXES </w:t>
      </w:r>
    </w:p>
    <w:p w14:paraId="44A5D4E9" w14:textId="011D0E23" w:rsidR="00E67173" w:rsidRPr="00064016" w:rsidRDefault="00EB3C3B">
      <w:pPr>
        <w:rPr>
          <w:rFonts w:ascii="Arial" w:hAnsi="Arial" w:cs="Arial"/>
          <w:sz w:val="22"/>
          <w:szCs w:val="22"/>
        </w:rPr>
      </w:pPr>
      <w:r>
        <w:rPr>
          <w:rFonts w:ascii="Arial" w:hAnsi="Arial"/>
          <w:sz w:val="22"/>
        </w:rPr>
        <w:t xml:space="preserve">Institut canadien pour la sécurité des patients. 2015. </w:t>
      </w:r>
      <w:proofErr w:type="spellStart"/>
      <w:r>
        <w:rPr>
          <w:rFonts w:ascii="Arial" w:hAnsi="Arial"/>
          <w:sz w:val="22"/>
        </w:rPr>
        <w:t>Your</w:t>
      </w:r>
      <w:proofErr w:type="spellEnd"/>
      <w:r>
        <w:rPr>
          <w:rFonts w:ascii="Arial" w:hAnsi="Arial"/>
          <w:sz w:val="22"/>
        </w:rPr>
        <w:t xml:space="preserve"> 4 Moments of Hand </w:t>
      </w:r>
      <w:proofErr w:type="spellStart"/>
      <w:r>
        <w:rPr>
          <w:rFonts w:ascii="Arial" w:hAnsi="Arial"/>
          <w:sz w:val="22"/>
        </w:rPr>
        <w:t>Hygiene</w:t>
      </w:r>
      <w:proofErr w:type="spellEnd"/>
      <w:r>
        <w:rPr>
          <w:rFonts w:ascii="Arial" w:hAnsi="Arial"/>
          <w:sz w:val="22"/>
        </w:rPr>
        <w:t xml:space="preserve">. </w:t>
      </w:r>
      <w:hyperlink r:id="rId7" w:history="1">
        <w:r>
          <w:rPr>
            <w:rStyle w:val="Lienhypertexte"/>
            <w:rFonts w:ascii="Arial" w:hAnsi="Arial"/>
            <w:sz w:val="22"/>
          </w:rPr>
          <w:t>http://www.patientsafetyinstitute.ca/en/education/Pages/Hand-HygieneEducation.aspx</w:t>
        </w:r>
      </w:hyperlink>
      <w:r>
        <w:t>.</w:t>
      </w:r>
    </w:p>
    <w:p w14:paraId="0CE71A4B" w14:textId="77777777" w:rsidR="00EB3C3B" w:rsidRPr="00064016" w:rsidRDefault="00EB3C3B">
      <w:pPr>
        <w:rPr>
          <w:rFonts w:ascii="Arial" w:hAnsi="Arial" w:cs="Arial"/>
          <w:sz w:val="22"/>
          <w:szCs w:val="22"/>
        </w:rPr>
      </w:pPr>
    </w:p>
    <w:p w14:paraId="3DFDF883" w14:textId="6E784A09" w:rsidR="003C5905" w:rsidRPr="00064016" w:rsidRDefault="001968D8">
      <w:pPr>
        <w:rPr>
          <w:rFonts w:ascii="Arial" w:hAnsi="Arial" w:cs="Arial"/>
          <w:sz w:val="22"/>
          <w:szCs w:val="22"/>
        </w:rPr>
      </w:pPr>
      <w:r>
        <w:rPr>
          <w:rFonts w:ascii="Arial" w:hAnsi="Arial"/>
          <w:sz w:val="22"/>
        </w:rPr>
        <w:t>Agence ontarienne de protection et de promotion de la santé (Santé publique Ontario) et Comité consultatif provincial des maladies infectieuses. Prévention et contrôle des infections pour la pratique en cabinet et en clinique. Toronto, ON : Imprimeur de la Reine pour l</w:t>
      </w:r>
      <w:r w:rsidR="00C14549">
        <w:rPr>
          <w:rFonts w:ascii="Arial" w:hAnsi="Arial"/>
          <w:sz w:val="22"/>
        </w:rPr>
        <w:t>’</w:t>
      </w:r>
      <w:r>
        <w:rPr>
          <w:rFonts w:ascii="Arial" w:hAnsi="Arial"/>
          <w:sz w:val="22"/>
        </w:rPr>
        <w:t>Ontario, juin 2013.</w:t>
      </w:r>
    </w:p>
    <w:p w14:paraId="2E9E923E" w14:textId="77777777" w:rsidR="008644DE" w:rsidRPr="00064016" w:rsidRDefault="008644DE">
      <w:pPr>
        <w:rPr>
          <w:rFonts w:ascii="Arial" w:hAnsi="Arial" w:cs="Arial"/>
          <w:sz w:val="22"/>
          <w:szCs w:val="22"/>
        </w:rPr>
      </w:pPr>
    </w:p>
    <w:p w14:paraId="52BD7A81" w14:textId="637DB18B" w:rsidR="008644DE" w:rsidRPr="00064016" w:rsidRDefault="008644DE">
      <w:pPr>
        <w:rPr>
          <w:rFonts w:ascii="Arial" w:hAnsi="Arial" w:cs="Arial"/>
          <w:sz w:val="22"/>
          <w:szCs w:val="22"/>
        </w:rPr>
      </w:pPr>
      <w:r>
        <w:rPr>
          <w:rFonts w:ascii="Arial" w:hAnsi="Arial"/>
          <w:sz w:val="22"/>
        </w:rPr>
        <w:t>Agence ontarienne de protection et de promotion de la santé et Comité consultatif provincial des maladies infectieuses. Pratiques exemplaires de nettoyage de l</w:t>
      </w:r>
      <w:r w:rsidR="00C14549">
        <w:rPr>
          <w:rFonts w:ascii="Arial" w:hAnsi="Arial"/>
          <w:sz w:val="22"/>
        </w:rPr>
        <w:t>’</w:t>
      </w:r>
      <w:r>
        <w:rPr>
          <w:rFonts w:ascii="Arial" w:hAnsi="Arial"/>
          <w:sz w:val="22"/>
        </w:rPr>
        <w:t xml:space="preserve">environnement en vue de la </w:t>
      </w:r>
      <w:r>
        <w:rPr>
          <w:rFonts w:ascii="Arial" w:hAnsi="Arial"/>
          <w:sz w:val="22"/>
        </w:rPr>
        <w:lastRenderedPageBreak/>
        <w:t>prévention et du contrôle des infections dans tous les milieux de soins de santé, 2</w:t>
      </w:r>
      <w:r>
        <w:rPr>
          <w:rFonts w:ascii="Arial" w:hAnsi="Arial"/>
          <w:sz w:val="22"/>
          <w:vertAlign w:val="superscript"/>
        </w:rPr>
        <w:t>e</w:t>
      </w:r>
      <w:r>
        <w:rPr>
          <w:rFonts w:ascii="Arial" w:hAnsi="Arial"/>
          <w:sz w:val="22"/>
        </w:rPr>
        <w:t xml:space="preserve"> édition. Toronto, ON : Imprimeur de la Reine pour l</w:t>
      </w:r>
      <w:r w:rsidR="00C14549">
        <w:rPr>
          <w:rFonts w:ascii="Arial" w:hAnsi="Arial"/>
          <w:sz w:val="22"/>
        </w:rPr>
        <w:t>’</w:t>
      </w:r>
      <w:r>
        <w:rPr>
          <w:rFonts w:ascii="Arial" w:hAnsi="Arial"/>
          <w:sz w:val="22"/>
        </w:rPr>
        <w:t>Ontario, 2012.</w:t>
      </w:r>
    </w:p>
    <w:p w14:paraId="3D439AC2" w14:textId="77777777" w:rsidR="001968D8" w:rsidRPr="00064016" w:rsidRDefault="001968D8">
      <w:pPr>
        <w:rPr>
          <w:rFonts w:ascii="Arial" w:hAnsi="Arial" w:cs="Arial"/>
          <w:sz w:val="22"/>
          <w:szCs w:val="22"/>
        </w:rPr>
      </w:pPr>
    </w:p>
    <w:sectPr w:rsidR="001968D8" w:rsidRPr="00064016" w:rsidSect="00ED5082">
      <w:footerReference w:type="even"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F93BC" w14:textId="77777777" w:rsidR="00925B7B" w:rsidRDefault="00925B7B" w:rsidP="006810E1">
      <w:r>
        <w:separator/>
      </w:r>
    </w:p>
  </w:endnote>
  <w:endnote w:type="continuationSeparator" w:id="0">
    <w:p w14:paraId="48C37685" w14:textId="77777777" w:rsidR="00925B7B" w:rsidRDefault="00925B7B" w:rsidP="00681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085577456"/>
      <w:docPartObj>
        <w:docPartGallery w:val="Page Numbers (Bottom of Page)"/>
        <w:docPartUnique/>
      </w:docPartObj>
    </w:sdtPr>
    <w:sdtEndPr>
      <w:rPr>
        <w:rStyle w:val="Numrodepage"/>
      </w:rPr>
    </w:sdtEndPr>
    <w:sdtContent>
      <w:p w14:paraId="6FC6388A" w14:textId="77777777" w:rsidR="006810E1" w:rsidRDefault="006810E1" w:rsidP="00DE76B9">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22740284" w14:textId="77777777" w:rsidR="006810E1" w:rsidRDefault="006810E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2139681652"/>
      <w:docPartObj>
        <w:docPartGallery w:val="Page Numbers (Bottom of Page)"/>
        <w:docPartUnique/>
      </w:docPartObj>
    </w:sdtPr>
    <w:sdtEndPr>
      <w:rPr>
        <w:rStyle w:val="Numrodepage"/>
      </w:rPr>
    </w:sdtEndPr>
    <w:sdtContent>
      <w:p w14:paraId="7BBDEBF8" w14:textId="77777777" w:rsidR="006810E1" w:rsidRDefault="006810E1" w:rsidP="00DE76B9">
        <w:pPr>
          <w:pStyle w:val="Pieddepage"/>
          <w:framePr w:wrap="none" w:vAnchor="text" w:hAnchor="margin" w:xAlign="center" w:y="1"/>
          <w:rPr>
            <w:rStyle w:val="Numrodepage"/>
          </w:rPr>
        </w:pPr>
        <w:r>
          <w:rPr>
            <w:rStyle w:val="Numrodepage"/>
          </w:rPr>
          <w:t xml:space="preserve">Page </w:t>
        </w:r>
        <w:r>
          <w:rPr>
            <w:rStyle w:val="Numrodepage"/>
          </w:rPr>
          <w:fldChar w:fldCharType="begin"/>
        </w:r>
        <w:r>
          <w:rPr>
            <w:rStyle w:val="Numrodepage"/>
          </w:rPr>
          <w:instrText xml:space="preserve"> PAGE </w:instrText>
        </w:r>
        <w:r>
          <w:rPr>
            <w:rStyle w:val="Numrodepage"/>
          </w:rPr>
          <w:fldChar w:fldCharType="separate"/>
        </w:r>
        <w:r>
          <w:rPr>
            <w:rStyle w:val="Numrodepage"/>
          </w:rPr>
          <w:t>4</w:t>
        </w:r>
        <w:r>
          <w:rPr>
            <w:rStyle w:val="Numrodepage"/>
          </w:rPr>
          <w:fldChar w:fldCharType="end"/>
        </w:r>
      </w:p>
    </w:sdtContent>
  </w:sdt>
  <w:p w14:paraId="401290F0" w14:textId="77777777" w:rsidR="006810E1" w:rsidRDefault="006810E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7FFB7" w14:textId="77777777" w:rsidR="00925B7B" w:rsidRDefault="00925B7B" w:rsidP="006810E1">
      <w:r>
        <w:separator/>
      </w:r>
    </w:p>
  </w:footnote>
  <w:footnote w:type="continuationSeparator" w:id="0">
    <w:p w14:paraId="722FDA61" w14:textId="77777777" w:rsidR="00925B7B" w:rsidRDefault="00925B7B" w:rsidP="006810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2870"/>
    <w:multiLevelType w:val="multilevel"/>
    <w:tmpl w:val="136091A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BD51DFB"/>
    <w:multiLevelType w:val="hybridMultilevel"/>
    <w:tmpl w:val="1FBA86CE"/>
    <w:lvl w:ilvl="0" w:tplc="9DF8BEA4">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123413"/>
    <w:multiLevelType w:val="hybridMultilevel"/>
    <w:tmpl w:val="DF5080F4"/>
    <w:lvl w:ilvl="0" w:tplc="9DF8BEA4">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161A2D"/>
    <w:multiLevelType w:val="hybridMultilevel"/>
    <w:tmpl w:val="DA28D912"/>
    <w:lvl w:ilvl="0" w:tplc="9DF8BEA4">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7F3CC9"/>
    <w:multiLevelType w:val="hybridMultilevel"/>
    <w:tmpl w:val="25E08B62"/>
    <w:lvl w:ilvl="0" w:tplc="35A461B8">
      <w:start w:val="100"/>
      <w:numFmt w:val="lowerRoman"/>
      <w:lvlText w:val="%1."/>
      <w:lvlJc w:val="left"/>
      <w:pPr>
        <w:ind w:left="1080" w:hanging="720"/>
      </w:pPr>
      <w:rPr>
        <w:rFonts w:ascii="ArialMT" w:hAnsi="ArialMT" w:hint="default"/>
        <w:color w:val="191919"/>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873541"/>
    <w:multiLevelType w:val="hybridMultilevel"/>
    <w:tmpl w:val="63C60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DD4D5E"/>
    <w:multiLevelType w:val="hybridMultilevel"/>
    <w:tmpl w:val="882C6C84"/>
    <w:lvl w:ilvl="0" w:tplc="95DA422C">
      <w:start w:val="1"/>
      <w:numFmt w:val="decimal"/>
      <w:lvlText w:val="%1."/>
      <w:lvlJc w:val="left"/>
      <w:pPr>
        <w:ind w:left="720"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8A3E01"/>
    <w:multiLevelType w:val="hybridMultilevel"/>
    <w:tmpl w:val="3F40D254"/>
    <w:lvl w:ilvl="0" w:tplc="0409000F">
      <w:start w:val="1"/>
      <w:numFmt w:val="decimal"/>
      <w:lvlText w:val="%1."/>
      <w:lvlJc w:val="left"/>
      <w:pPr>
        <w:ind w:left="720" w:hanging="360"/>
      </w:pPr>
    </w:lvl>
    <w:lvl w:ilvl="1" w:tplc="9DF8BEA4">
      <w:start w:val="2"/>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C5412D"/>
    <w:multiLevelType w:val="hybridMultilevel"/>
    <w:tmpl w:val="BB542D5A"/>
    <w:lvl w:ilvl="0" w:tplc="0409000F">
      <w:start w:val="1"/>
      <w:numFmt w:val="decimal"/>
      <w:lvlText w:val="%1."/>
      <w:lvlJc w:val="left"/>
      <w:pPr>
        <w:ind w:left="720" w:hanging="360"/>
      </w:pPr>
      <w:rPr>
        <w:rFonts w:hint="default"/>
      </w:rPr>
    </w:lvl>
    <w:lvl w:ilvl="1" w:tplc="9DF8BEA4">
      <w:start w:val="2"/>
      <w:numFmt w:val="bullet"/>
      <w:lvlText w:val="-"/>
      <w:lvlJc w:val="left"/>
      <w:pPr>
        <w:ind w:left="720" w:hanging="360"/>
      </w:pPr>
      <w:rPr>
        <w:rFonts w:ascii="Arial" w:eastAsia="Times New Roman" w:hAnsi="Arial" w:cs="Aria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613308"/>
    <w:multiLevelType w:val="hybridMultilevel"/>
    <w:tmpl w:val="16FE8BEA"/>
    <w:lvl w:ilvl="0" w:tplc="95DA422C">
      <w:start w:val="1"/>
      <w:numFmt w:val="decimal"/>
      <w:lvlText w:val="%1."/>
      <w:lvlJc w:val="left"/>
      <w:pPr>
        <w:ind w:left="720" w:hanging="360"/>
      </w:pPr>
      <w:rPr>
        <w:rFonts w:ascii="Times New Roman" w:hAnsi="Times New Roman" w:cs="Times New Roman" w:hint="default"/>
        <w:b w:val="0"/>
        <w:sz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9C2A27"/>
    <w:multiLevelType w:val="hybridMultilevel"/>
    <w:tmpl w:val="9EEAFF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20B3930"/>
    <w:multiLevelType w:val="hybridMultilevel"/>
    <w:tmpl w:val="25B881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3F3772"/>
    <w:multiLevelType w:val="hybridMultilevel"/>
    <w:tmpl w:val="8B26D2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6F42AE3"/>
    <w:multiLevelType w:val="hybridMultilevel"/>
    <w:tmpl w:val="2482074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FE35F29"/>
    <w:multiLevelType w:val="hybridMultilevel"/>
    <w:tmpl w:val="FDE011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3DE17EF"/>
    <w:multiLevelType w:val="multilevel"/>
    <w:tmpl w:val="A8EA8D0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15:restartNumberingAfterBreak="0">
    <w:nsid w:val="40E5510A"/>
    <w:multiLevelType w:val="hybridMultilevel"/>
    <w:tmpl w:val="568E1C64"/>
    <w:lvl w:ilvl="0" w:tplc="95DA422C">
      <w:start w:val="1"/>
      <w:numFmt w:val="decimal"/>
      <w:lvlText w:val="%1."/>
      <w:lvlJc w:val="left"/>
      <w:pPr>
        <w:ind w:left="720"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F14D97"/>
    <w:multiLevelType w:val="multilevel"/>
    <w:tmpl w:val="D46A7110"/>
    <w:lvl w:ilvl="0">
      <w:start w:val="1"/>
      <w:numFmt w:val="decimal"/>
      <w:lvlText w:val="%1.0"/>
      <w:lvlJc w:val="left"/>
      <w:pPr>
        <w:ind w:left="360" w:hanging="360"/>
      </w:pPr>
      <w:rPr>
        <w:rFonts w:ascii="Arial" w:hAnsi="Arial" w:cs="Arial" w:hint="default"/>
        <w:b/>
        <w:sz w:val="22"/>
      </w:rPr>
    </w:lvl>
    <w:lvl w:ilvl="1">
      <w:start w:val="1"/>
      <w:numFmt w:val="lowerLetter"/>
      <w:lvlText w:val="%2."/>
      <w:lvlJc w:val="left"/>
      <w:pPr>
        <w:ind w:left="1080" w:hanging="360"/>
      </w:pPr>
      <w:rPr>
        <w:rFonts w:ascii="Arial" w:eastAsia="Times New Roman" w:hAnsi="Arial" w:cs="Arial"/>
        <w:b/>
        <w:sz w:val="22"/>
      </w:rPr>
    </w:lvl>
    <w:lvl w:ilvl="2">
      <w:start w:val="1"/>
      <w:numFmt w:val="decimal"/>
      <w:lvlText w:val="%1.%2.%3"/>
      <w:lvlJc w:val="left"/>
      <w:pPr>
        <w:ind w:left="2160" w:hanging="720"/>
      </w:pPr>
      <w:rPr>
        <w:rFonts w:ascii="Arial" w:hAnsi="Arial" w:cs="Arial" w:hint="default"/>
        <w:b/>
        <w:sz w:val="22"/>
      </w:rPr>
    </w:lvl>
    <w:lvl w:ilvl="3">
      <w:start w:val="1"/>
      <w:numFmt w:val="decimal"/>
      <w:lvlText w:val="%1.%2.%3.%4"/>
      <w:lvlJc w:val="left"/>
      <w:pPr>
        <w:ind w:left="2880" w:hanging="720"/>
      </w:pPr>
      <w:rPr>
        <w:rFonts w:ascii="Arial" w:hAnsi="Arial" w:cs="Arial" w:hint="default"/>
        <w:b/>
        <w:sz w:val="22"/>
      </w:rPr>
    </w:lvl>
    <w:lvl w:ilvl="4">
      <w:start w:val="1"/>
      <w:numFmt w:val="decimal"/>
      <w:lvlText w:val="%1.%2.%3.%4.%5"/>
      <w:lvlJc w:val="left"/>
      <w:pPr>
        <w:ind w:left="3960" w:hanging="1080"/>
      </w:pPr>
      <w:rPr>
        <w:rFonts w:ascii="Arial" w:hAnsi="Arial" w:cs="Arial" w:hint="default"/>
        <w:b/>
        <w:sz w:val="22"/>
      </w:rPr>
    </w:lvl>
    <w:lvl w:ilvl="5">
      <w:start w:val="1"/>
      <w:numFmt w:val="decimal"/>
      <w:lvlText w:val="%1.%2.%3.%4.%5.%6"/>
      <w:lvlJc w:val="left"/>
      <w:pPr>
        <w:ind w:left="4680" w:hanging="1080"/>
      </w:pPr>
      <w:rPr>
        <w:rFonts w:ascii="Arial" w:hAnsi="Arial" w:cs="Arial" w:hint="default"/>
        <w:b/>
        <w:sz w:val="22"/>
      </w:rPr>
    </w:lvl>
    <w:lvl w:ilvl="6">
      <w:start w:val="1"/>
      <w:numFmt w:val="decimal"/>
      <w:lvlText w:val="%1.%2.%3.%4.%5.%6.%7"/>
      <w:lvlJc w:val="left"/>
      <w:pPr>
        <w:ind w:left="5760" w:hanging="1440"/>
      </w:pPr>
      <w:rPr>
        <w:rFonts w:ascii="Arial" w:hAnsi="Arial" w:cs="Arial" w:hint="default"/>
        <w:b/>
        <w:sz w:val="22"/>
      </w:rPr>
    </w:lvl>
    <w:lvl w:ilvl="7">
      <w:start w:val="1"/>
      <w:numFmt w:val="decimal"/>
      <w:lvlText w:val="%1.%2.%3.%4.%5.%6.%7.%8"/>
      <w:lvlJc w:val="left"/>
      <w:pPr>
        <w:ind w:left="6480" w:hanging="1440"/>
      </w:pPr>
      <w:rPr>
        <w:rFonts w:ascii="Arial" w:hAnsi="Arial" w:cs="Arial" w:hint="default"/>
        <w:b/>
        <w:sz w:val="22"/>
      </w:rPr>
    </w:lvl>
    <w:lvl w:ilvl="8">
      <w:start w:val="1"/>
      <w:numFmt w:val="decimal"/>
      <w:lvlText w:val="%1.%2.%3.%4.%5.%6.%7.%8.%9"/>
      <w:lvlJc w:val="left"/>
      <w:pPr>
        <w:ind w:left="7560" w:hanging="1800"/>
      </w:pPr>
      <w:rPr>
        <w:rFonts w:ascii="Arial" w:hAnsi="Arial" w:cs="Arial" w:hint="default"/>
        <w:b/>
        <w:sz w:val="22"/>
      </w:rPr>
    </w:lvl>
  </w:abstractNum>
  <w:abstractNum w:abstractNumId="18" w15:restartNumberingAfterBreak="0">
    <w:nsid w:val="430B515B"/>
    <w:multiLevelType w:val="hybridMultilevel"/>
    <w:tmpl w:val="9D3ED1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3CE0249"/>
    <w:multiLevelType w:val="multilevel"/>
    <w:tmpl w:val="CBCC01B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43E15A04"/>
    <w:multiLevelType w:val="hybridMultilevel"/>
    <w:tmpl w:val="46048A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4FC2A58"/>
    <w:multiLevelType w:val="multilevel"/>
    <w:tmpl w:val="64C66E1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A9B7031"/>
    <w:multiLevelType w:val="hybridMultilevel"/>
    <w:tmpl w:val="33BE642E"/>
    <w:lvl w:ilvl="0" w:tplc="0409000F">
      <w:start w:val="1"/>
      <w:numFmt w:val="decimal"/>
      <w:lvlText w:val="%1."/>
      <w:lvlJc w:val="left"/>
      <w:pPr>
        <w:ind w:left="72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597AD1"/>
    <w:multiLevelType w:val="hybridMultilevel"/>
    <w:tmpl w:val="3A6A7DAC"/>
    <w:lvl w:ilvl="0" w:tplc="8A76775C">
      <w:start w:val="1"/>
      <w:numFmt w:val="lowerLetter"/>
      <w:lvlText w:val="%1."/>
      <w:lvlJc w:val="left"/>
      <w:pPr>
        <w:ind w:left="720" w:hanging="360"/>
      </w:pPr>
      <w:rPr>
        <w:rFonts w:ascii="ArialMT" w:hAnsi="ArialMT" w:hint="default"/>
        <w:color w:val="191919"/>
        <w:sz w:val="22"/>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6F01D2"/>
    <w:multiLevelType w:val="multilevel"/>
    <w:tmpl w:val="FCD07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F57082"/>
    <w:multiLevelType w:val="multilevel"/>
    <w:tmpl w:val="EFF667D6"/>
    <w:lvl w:ilvl="0">
      <w:start w:val="1"/>
      <w:numFmt w:val="lowerRoman"/>
      <w:lvlText w:val="%1."/>
      <w:lvlJc w:val="right"/>
      <w:pPr>
        <w:tabs>
          <w:tab w:val="num" w:pos="1080"/>
        </w:tabs>
        <w:ind w:left="1080" w:hanging="360"/>
      </w:pPr>
    </w:lvl>
    <w:lvl w:ilvl="1" w:tentative="1">
      <w:start w:val="1"/>
      <w:numFmt w:val="lowerRoman"/>
      <w:lvlText w:val="%2."/>
      <w:lvlJc w:val="right"/>
      <w:pPr>
        <w:tabs>
          <w:tab w:val="num" w:pos="1800"/>
        </w:tabs>
        <w:ind w:left="1800" w:hanging="360"/>
      </w:pPr>
    </w:lvl>
    <w:lvl w:ilvl="2" w:tentative="1">
      <w:start w:val="1"/>
      <w:numFmt w:val="lowerRoman"/>
      <w:lvlText w:val="%3."/>
      <w:lvlJc w:val="right"/>
      <w:pPr>
        <w:tabs>
          <w:tab w:val="num" w:pos="2520"/>
        </w:tabs>
        <w:ind w:left="2520" w:hanging="360"/>
      </w:pPr>
    </w:lvl>
    <w:lvl w:ilvl="3" w:tentative="1">
      <w:start w:val="1"/>
      <w:numFmt w:val="lowerRoman"/>
      <w:lvlText w:val="%4."/>
      <w:lvlJc w:val="right"/>
      <w:pPr>
        <w:tabs>
          <w:tab w:val="num" w:pos="3240"/>
        </w:tabs>
        <w:ind w:left="3240" w:hanging="360"/>
      </w:pPr>
    </w:lvl>
    <w:lvl w:ilvl="4" w:tentative="1">
      <w:start w:val="1"/>
      <w:numFmt w:val="lowerRoman"/>
      <w:lvlText w:val="%5."/>
      <w:lvlJc w:val="right"/>
      <w:pPr>
        <w:tabs>
          <w:tab w:val="num" w:pos="3960"/>
        </w:tabs>
        <w:ind w:left="3960" w:hanging="360"/>
      </w:pPr>
    </w:lvl>
    <w:lvl w:ilvl="5" w:tentative="1">
      <w:start w:val="1"/>
      <w:numFmt w:val="lowerRoman"/>
      <w:lvlText w:val="%6."/>
      <w:lvlJc w:val="right"/>
      <w:pPr>
        <w:tabs>
          <w:tab w:val="num" w:pos="4680"/>
        </w:tabs>
        <w:ind w:left="4680" w:hanging="360"/>
      </w:pPr>
    </w:lvl>
    <w:lvl w:ilvl="6" w:tentative="1">
      <w:start w:val="1"/>
      <w:numFmt w:val="lowerRoman"/>
      <w:lvlText w:val="%7."/>
      <w:lvlJc w:val="right"/>
      <w:pPr>
        <w:tabs>
          <w:tab w:val="num" w:pos="5400"/>
        </w:tabs>
        <w:ind w:left="5400" w:hanging="360"/>
      </w:pPr>
    </w:lvl>
    <w:lvl w:ilvl="7" w:tentative="1">
      <w:start w:val="1"/>
      <w:numFmt w:val="lowerRoman"/>
      <w:lvlText w:val="%8."/>
      <w:lvlJc w:val="right"/>
      <w:pPr>
        <w:tabs>
          <w:tab w:val="num" w:pos="6120"/>
        </w:tabs>
        <w:ind w:left="6120" w:hanging="360"/>
      </w:pPr>
    </w:lvl>
    <w:lvl w:ilvl="8" w:tentative="1">
      <w:start w:val="1"/>
      <w:numFmt w:val="lowerRoman"/>
      <w:lvlText w:val="%9."/>
      <w:lvlJc w:val="right"/>
      <w:pPr>
        <w:tabs>
          <w:tab w:val="num" w:pos="6840"/>
        </w:tabs>
        <w:ind w:left="6840" w:hanging="360"/>
      </w:pPr>
    </w:lvl>
  </w:abstractNum>
  <w:abstractNum w:abstractNumId="26" w15:restartNumberingAfterBreak="0">
    <w:nsid w:val="569D01DB"/>
    <w:multiLevelType w:val="multilevel"/>
    <w:tmpl w:val="C188083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 w15:restartNumberingAfterBreak="0">
    <w:nsid w:val="5EE42ACC"/>
    <w:multiLevelType w:val="multilevel"/>
    <w:tmpl w:val="2AD81C5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15:restartNumberingAfterBreak="0">
    <w:nsid w:val="6D0054D0"/>
    <w:multiLevelType w:val="hybridMultilevel"/>
    <w:tmpl w:val="0EE26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6B7185"/>
    <w:multiLevelType w:val="multilevel"/>
    <w:tmpl w:val="F656F1C4"/>
    <w:lvl w:ilvl="0">
      <w:start w:val="1"/>
      <w:numFmt w:val="decimal"/>
      <w:lvlText w:val="%1."/>
      <w:lvlJc w:val="left"/>
      <w:pPr>
        <w:tabs>
          <w:tab w:val="num" w:pos="720"/>
        </w:tabs>
        <w:ind w:left="720" w:hanging="360"/>
      </w:pPr>
    </w:lvl>
    <w:lvl w:ilvl="1">
      <w:start w:val="9"/>
      <w:numFmt w:val="decimal"/>
      <w:lvlText w:val="%2"/>
      <w:lvlJc w:val="left"/>
      <w:pPr>
        <w:ind w:left="1440" w:hanging="360"/>
      </w:pPr>
      <w:rPr>
        <w:rFonts w:hint="default"/>
      </w:rPr>
    </w:lvl>
    <w:lvl w:ilvl="2">
      <w:start w:val="1"/>
      <w:numFmt w:val="lowerRoman"/>
      <w:lvlText w:val="%3)"/>
      <w:lvlJc w:val="left"/>
      <w:pPr>
        <w:ind w:left="2520" w:hanging="720"/>
      </w:pPr>
      <w:rPr>
        <w:rFonts w:ascii="ArialMT" w:hAnsi="ArialMT" w:hint="default"/>
        <w:color w:val="191919"/>
        <w:sz w:val="22"/>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3407386">
    <w:abstractNumId w:val="15"/>
  </w:num>
  <w:num w:numId="2" w16cid:durableId="1292399998">
    <w:abstractNumId w:val="26"/>
  </w:num>
  <w:num w:numId="3" w16cid:durableId="1850949266">
    <w:abstractNumId w:val="19"/>
  </w:num>
  <w:num w:numId="4" w16cid:durableId="2072341993">
    <w:abstractNumId w:val="17"/>
  </w:num>
  <w:num w:numId="5" w16cid:durableId="914633091">
    <w:abstractNumId w:val="29"/>
  </w:num>
  <w:num w:numId="6" w16cid:durableId="2078629149">
    <w:abstractNumId w:val="25"/>
  </w:num>
  <w:num w:numId="7" w16cid:durableId="1709068211">
    <w:abstractNumId w:val="27"/>
  </w:num>
  <w:num w:numId="8" w16cid:durableId="1828744392">
    <w:abstractNumId w:val="4"/>
  </w:num>
  <w:num w:numId="9" w16cid:durableId="2111464734">
    <w:abstractNumId w:val="23"/>
  </w:num>
  <w:num w:numId="10" w16cid:durableId="1461260218">
    <w:abstractNumId w:val="0"/>
  </w:num>
  <w:num w:numId="11" w16cid:durableId="1496069620">
    <w:abstractNumId w:val="24"/>
  </w:num>
  <w:num w:numId="12" w16cid:durableId="919408332">
    <w:abstractNumId w:val="21"/>
  </w:num>
  <w:num w:numId="13" w16cid:durableId="709065202">
    <w:abstractNumId w:val="1"/>
  </w:num>
  <w:num w:numId="14" w16cid:durableId="935795207">
    <w:abstractNumId w:val="3"/>
  </w:num>
  <w:num w:numId="15" w16cid:durableId="717165868">
    <w:abstractNumId w:val="2"/>
  </w:num>
  <w:num w:numId="16" w16cid:durableId="1029913971">
    <w:abstractNumId w:val="13"/>
  </w:num>
  <w:num w:numId="17" w16cid:durableId="148910853">
    <w:abstractNumId w:val="8"/>
  </w:num>
  <w:num w:numId="18" w16cid:durableId="497816193">
    <w:abstractNumId w:val="20"/>
  </w:num>
  <w:num w:numId="19" w16cid:durableId="1021398900">
    <w:abstractNumId w:val="12"/>
  </w:num>
  <w:num w:numId="20" w16cid:durableId="884024112">
    <w:abstractNumId w:val="18"/>
  </w:num>
  <w:num w:numId="21" w16cid:durableId="528490759">
    <w:abstractNumId w:val="14"/>
  </w:num>
  <w:num w:numId="22" w16cid:durableId="1800608467">
    <w:abstractNumId w:val="7"/>
  </w:num>
  <w:num w:numId="23" w16cid:durableId="15619573">
    <w:abstractNumId w:val="28"/>
  </w:num>
  <w:num w:numId="24" w16cid:durableId="391588593">
    <w:abstractNumId w:val="9"/>
  </w:num>
  <w:num w:numId="25" w16cid:durableId="1260093291">
    <w:abstractNumId w:val="11"/>
  </w:num>
  <w:num w:numId="26" w16cid:durableId="97064460">
    <w:abstractNumId w:val="6"/>
  </w:num>
  <w:num w:numId="27" w16cid:durableId="1221139829">
    <w:abstractNumId w:val="16"/>
  </w:num>
  <w:num w:numId="28" w16cid:durableId="597131046">
    <w:abstractNumId w:val="22"/>
  </w:num>
  <w:num w:numId="29" w16cid:durableId="486945161">
    <w:abstractNumId w:val="10"/>
  </w:num>
  <w:num w:numId="30" w16cid:durableId="12120396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A96"/>
    <w:rsid w:val="0000237C"/>
    <w:rsid w:val="000144B7"/>
    <w:rsid w:val="00014B62"/>
    <w:rsid w:val="00016A78"/>
    <w:rsid w:val="000214BC"/>
    <w:rsid w:val="0002717B"/>
    <w:rsid w:val="000307E8"/>
    <w:rsid w:val="00031CAB"/>
    <w:rsid w:val="00033700"/>
    <w:rsid w:val="00034627"/>
    <w:rsid w:val="00040A47"/>
    <w:rsid w:val="000464B9"/>
    <w:rsid w:val="0005290A"/>
    <w:rsid w:val="000604F9"/>
    <w:rsid w:val="00064016"/>
    <w:rsid w:val="00064765"/>
    <w:rsid w:val="00065363"/>
    <w:rsid w:val="000661B9"/>
    <w:rsid w:val="000673DF"/>
    <w:rsid w:val="00071901"/>
    <w:rsid w:val="00076F79"/>
    <w:rsid w:val="000812E0"/>
    <w:rsid w:val="00086EC1"/>
    <w:rsid w:val="000923EB"/>
    <w:rsid w:val="0009514D"/>
    <w:rsid w:val="00096D2B"/>
    <w:rsid w:val="000A0C00"/>
    <w:rsid w:val="000A19A3"/>
    <w:rsid w:val="000A310B"/>
    <w:rsid w:val="000A746B"/>
    <w:rsid w:val="000B0404"/>
    <w:rsid w:val="000B51C4"/>
    <w:rsid w:val="000B6713"/>
    <w:rsid w:val="000E0401"/>
    <w:rsid w:val="000E1C86"/>
    <w:rsid w:val="000E5AB8"/>
    <w:rsid w:val="000F119C"/>
    <w:rsid w:val="000F27A4"/>
    <w:rsid w:val="000F5D0F"/>
    <w:rsid w:val="000F6E7D"/>
    <w:rsid w:val="001037F8"/>
    <w:rsid w:val="001045A0"/>
    <w:rsid w:val="00104CEE"/>
    <w:rsid w:val="00112A6E"/>
    <w:rsid w:val="00120852"/>
    <w:rsid w:val="001216BB"/>
    <w:rsid w:val="001235C5"/>
    <w:rsid w:val="001271E7"/>
    <w:rsid w:val="00127926"/>
    <w:rsid w:val="00132EEC"/>
    <w:rsid w:val="00133EFA"/>
    <w:rsid w:val="001502D7"/>
    <w:rsid w:val="00155609"/>
    <w:rsid w:val="00177012"/>
    <w:rsid w:val="00190F1E"/>
    <w:rsid w:val="001937D5"/>
    <w:rsid w:val="00194FB5"/>
    <w:rsid w:val="001968D8"/>
    <w:rsid w:val="001A08FC"/>
    <w:rsid w:val="001A3336"/>
    <w:rsid w:val="001B428F"/>
    <w:rsid w:val="001C2D00"/>
    <w:rsid w:val="001D7F4A"/>
    <w:rsid w:val="001E35E5"/>
    <w:rsid w:val="001F09A4"/>
    <w:rsid w:val="001F370B"/>
    <w:rsid w:val="001F38D0"/>
    <w:rsid w:val="0020467B"/>
    <w:rsid w:val="0020688A"/>
    <w:rsid w:val="00207B3C"/>
    <w:rsid w:val="0021007B"/>
    <w:rsid w:val="00213345"/>
    <w:rsid w:val="00217572"/>
    <w:rsid w:val="0022006B"/>
    <w:rsid w:val="002217D7"/>
    <w:rsid w:val="00223BF3"/>
    <w:rsid w:val="00230548"/>
    <w:rsid w:val="00240220"/>
    <w:rsid w:val="00253CF9"/>
    <w:rsid w:val="002575DA"/>
    <w:rsid w:val="002623BC"/>
    <w:rsid w:val="00271173"/>
    <w:rsid w:val="00283F53"/>
    <w:rsid w:val="00291D11"/>
    <w:rsid w:val="002961FB"/>
    <w:rsid w:val="00296AF0"/>
    <w:rsid w:val="002A60CE"/>
    <w:rsid w:val="002B721E"/>
    <w:rsid w:val="002C0F4D"/>
    <w:rsid w:val="002C69DD"/>
    <w:rsid w:val="002C6AFE"/>
    <w:rsid w:val="002D19D8"/>
    <w:rsid w:val="002D2C52"/>
    <w:rsid w:val="002D5371"/>
    <w:rsid w:val="002D6382"/>
    <w:rsid w:val="002D71D4"/>
    <w:rsid w:val="002E0773"/>
    <w:rsid w:val="002F0D87"/>
    <w:rsid w:val="002F1589"/>
    <w:rsid w:val="002F6027"/>
    <w:rsid w:val="0031165C"/>
    <w:rsid w:val="00320520"/>
    <w:rsid w:val="0032068B"/>
    <w:rsid w:val="00324AF1"/>
    <w:rsid w:val="00333B4C"/>
    <w:rsid w:val="00345A24"/>
    <w:rsid w:val="0034603A"/>
    <w:rsid w:val="00350302"/>
    <w:rsid w:val="00360742"/>
    <w:rsid w:val="00362B6A"/>
    <w:rsid w:val="00367D88"/>
    <w:rsid w:val="003708E8"/>
    <w:rsid w:val="00373B19"/>
    <w:rsid w:val="00375F19"/>
    <w:rsid w:val="003763F1"/>
    <w:rsid w:val="00384ECE"/>
    <w:rsid w:val="00386F32"/>
    <w:rsid w:val="003907C3"/>
    <w:rsid w:val="00392FBA"/>
    <w:rsid w:val="00397E64"/>
    <w:rsid w:val="003A1658"/>
    <w:rsid w:val="003B2664"/>
    <w:rsid w:val="003B4F9D"/>
    <w:rsid w:val="003B5238"/>
    <w:rsid w:val="003C5905"/>
    <w:rsid w:val="003D2B29"/>
    <w:rsid w:val="003D6F94"/>
    <w:rsid w:val="003E183F"/>
    <w:rsid w:val="003E1984"/>
    <w:rsid w:val="003E2220"/>
    <w:rsid w:val="003E323D"/>
    <w:rsid w:val="003E5CB1"/>
    <w:rsid w:val="003F0117"/>
    <w:rsid w:val="003F02C3"/>
    <w:rsid w:val="003F64EB"/>
    <w:rsid w:val="003F692F"/>
    <w:rsid w:val="003F7235"/>
    <w:rsid w:val="00403E74"/>
    <w:rsid w:val="00405B18"/>
    <w:rsid w:val="0041121A"/>
    <w:rsid w:val="00412399"/>
    <w:rsid w:val="0041279A"/>
    <w:rsid w:val="004163DE"/>
    <w:rsid w:val="00417F31"/>
    <w:rsid w:val="00424C61"/>
    <w:rsid w:val="00430B7D"/>
    <w:rsid w:val="00436AF6"/>
    <w:rsid w:val="004428D4"/>
    <w:rsid w:val="0044351A"/>
    <w:rsid w:val="00446F52"/>
    <w:rsid w:val="004506FC"/>
    <w:rsid w:val="004519BE"/>
    <w:rsid w:val="004627A9"/>
    <w:rsid w:val="004639FC"/>
    <w:rsid w:val="00472C16"/>
    <w:rsid w:val="004730C2"/>
    <w:rsid w:val="00482585"/>
    <w:rsid w:val="00482AE5"/>
    <w:rsid w:val="004846A5"/>
    <w:rsid w:val="00484DCA"/>
    <w:rsid w:val="00494902"/>
    <w:rsid w:val="00497A7E"/>
    <w:rsid w:val="00497EF1"/>
    <w:rsid w:val="004A3A62"/>
    <w:rsid w:val="004A6234"/>
    <w:rsid w:val="004B0AF6"/>
    <w:rsid w:val="004B0DED"/>
    <w:rsid w:val="004B39E4"/>
    <w:rsid w:val="004B5D3C"/>
    <w:rsid w:val="004C1365"/>
    <w:rsid w:val="004C3E4F"/>
    <w:rsid w:val="004C3EB1"/>
    <w:rsid w:val="004C5639"/>
    <w:rsid w:val="004C5F17"/>
    <w:rsid w:val="004D207B"/>
    <w:rsid w:val="004D7425"/>
    <w:rsid w:val="004E1083"/>
    <w:rsid w:val="004F2344"/>
    <w:rsid w:val="004F72B6"/>
    <w:rsid w:val="0050749A"/>
    <w:rsid w:val="00510A6C"/>
    <w:rsid w:val="00516C7B"/>
    <w:rsid w:val="0052327C"/>
    <w:rsid w:val="00525C9A"/>
    <w:rsid w:val="00526194"/>
    <w:rsid w:val="00526337"/>
    <w:rsid w:val="00526D28"/>
    <w:rsid w:val="00527715"/>
    <w:rsid w:val="0053210E"/>
    <w:rsid w:val="00533CB7"/>
    <w:rsid w:val="0053504F"/>
    <w:rsid w:val="00540C3A"/>
    <w:rsid w:val="00541AF2"/>
    <w:rsid w:val="00545D94"/>
    <w:rsid w:val="00564459"/>
    <w:rsid w:val="00570A51"/>
    <w:rsid w:val="00571FD5"/>
    <w:rsid w:val="005748F9"/>
    <w:rsid w:val="0057637B"/>
    <w:rsid w:val="00580FF7"/>
    <w:rsid w:val="0058140A"/>
    <w:rsid w:val="005818CD"/>
    <w:rsid w:val="005858CC"/>
    <w:rsid w:val="00590733"/>
    <w:rsid w:val="005912FC"/>
    <w:rsid w:val="005961F0"/>
    <w:rsid w:val="005A1D0A"/>
    <w:rsid w:val="005A291A"/>
    <w:rsid w:val="005B45CD"/>
    <w:rsid w:val="005B7D01"/>
    <w:rsid w:val="005C6815"/>
    <w:rsid w:val="005D0C35"/>
    <w:rsid w:val="005D1367"/>
    <w:rsid w:val="005D54EC"/>
    <w:rsid w:val="005E0B6A"/>
    <w:rsid w:val="005E233B"/>
    <w:rsid w:val="005E28A4"/>
    <w:rsid w:val="005E589A"/>
    <w:rsid w:val="005E73E7"/>
    <w:rsid w:val="005F05E6"/>
    <w:rsid w:val="00601CDF"/>
    <w:rsid w:val="00601DDF"/>
    <w:rsid w:val="00601F77"/>
    <w:rsid w:val="00604074"/>
    <w:rsid w:val="00605941"/>
    <w:rsid w:val="00607806"/>
    <w:rsid w:val="0061017F"/>
    <w:rsid w:val="006138FF"/>
    <w:rsid w:val="00614F9D"/>
    <w:rsid w:val="006177C7"/>
    <w:rsid w:val="00633F4A"/>
    <w:rsid w:val="00634180"/>
    <w:rsid w:val="00637A80"/>
    <w:rsid w:val="00640E71"/>
    <w:rsid w:val="0065654F"/>
    <w:rsid w:val="006613F3"/>
    <w:rsid w:val="00673C4B"/>
    <w:rsid w:val="00674C6C"/>
    <w:rsid w:val="0068074A"/>
    <w:rsid w:val="006810E1"/>
    <w:rsid w:val="0068375B"/>
    <w:rsid w:val="006874D6"/>
    <w:rsid w:val="00690021"/>
    <w:rsid w:val="00691DF4"/>
    <w:rsid w:val="006A02A3"/>
    <w:rsid w:val="006A1CBC"/>
    <w:rsid w:val="006A1DB6"/>
    <w:rsid w:val="006A3B24"/>
    <w:rsid w:val="006A3BCE"/>
    <w:rsid w:val="006A4ADE"/>
    <w:rsid w:val="006C4953"/>
    <w:rsid w:val="006D16BB"/>
    <w:rsid w:val="006D5709"/>
    <w:rsid w:val="006D5812"/>
    <w:rsid w:val="006E7AE3"/>
    <w:rsid w:val="006E7DA5"/>
    <w:rsid w:val="006F66C4"/>
    <w:rsid w:val="00700541"/>
    <w:rsid w:val="0070444B"/>
    <w:rsid w:val="007044BE"/>
    <w:rsid w:val="00710BB7"/>
    <w:rsid w:val="007112C1"/>
    <w:rsid w:val="00712245"/>
    <w:rsid w:val="00712E45"/>
    <w:rsid w:val="007146CB"/>
    <w:rsid w:val="00721366"/>
    <w:rsid w:val="00724135"/>
    <w:rsid w:val="007257B8"/>
    <w:rsid w:val="00735ABC"/>
    <w:rsid w:val="007412B8"/>
    <w:rsid w:val="00746CA0"/>
    <w:rsid w:val="00754FEF"/>
    <w:rsid w:val="00756F73"/>
    <w:rsid w:val="007600D7"/>
    <w:rsid w:val="00761323"/>
    <w:rsid w:val="0076606C"/>
    <w:rsid w:val="0077741C"/>
    <w:rsid w:val="007775D2"/>
    <w:rsid w:val="007828AC"/>
    <w:rsid w:val="00790E28"/>
    <w:rsid w:val="00796864"/>
    <w:rsid w:val="007A0F17"/>
    <w:rsid w:val="007A4035"/>
    <w:rsid w:val="007A4B4E"/>
    <w:rsid w:val="007B1879"/>
    <w:rsid w:val="007C43AB"/>
    <w:rsid w:val="007D4698"/>
    <w:rsid w:val="007E0FC1"/>
    <w:rsid w:val="007E1FFC"/>
    <w:rsid w:val="007E21D8"/>
    <w:rsid w:val="007F19EA"/>
    <w:rsid w:val="007F2690"/>
    <w:rsid w:val="007F5C38"/>
    <w:rsid w:val="00800D1D"/>
    <w:rsid w:val="00800FDE"/>
    <w:rsid w:val="008018B9"/>
    <w:rsid w:val="00801F5A"/>
    <w:rsid w:val="0080572E"/>
    <w:rsid w:val="00805882"/>
    <w:rsid w:val="00806392"/>
    <w:rsid w:val="00806EBF"/>
    <w:rsid w:val="008149AD"/>
    <w:rsid w:val="00814DDD"/>
    <w:rsid w:val="0081755F"/>
    <w:rsid w:val="00821053"/>
    <w:rsid w:val="0083448C"/>
    <w:rsid w:val="008354E3"/>
    <w:rsid w:val="00837017"/>
    <w:rsid w:val="0084247C"/>
    <w:rsid w:val="00842FBF"/>
    <w:rsid w:val="008449CC"/>
    <w:rsid w:val="0085112B"/>
    <w:rsid w:val="008644DE"/>
    <w:rsid w:val="00864558"/>
    <w:rsid w:val="00864922"/>
    <w:rsid w:val="00874CB4"/>
    <w:rsid w:val="00875796"/>
    <w:rsid w:val="00890474"/>
    <w:rsid w:val="00893015"/>
    <w:rsid w:val="00893998"/>
    <w:rsid w:val="008939B9"/>
    <w:rsid w:val="008A01CF"/>
    <w:rsid w:val="008A2D26"/>
    <w:rsid w:val="008A7ED1"/>
    <w:rsid w:val="008C1A1B"/>
    <w:rsid w:val="008C2EB6"/>
    <w:rsid w:val="008C714A"/>
    <w:rsid w:val="008D0166"/>
    <w:rsid w:val="008D0CF9"/>
    <w:rsid w:val="008D1B27"/>
    <w:rsid w:val="008F7DBC"/>
    <w:rsid w:val="00901221"/>
    <w:rsid w:val="0090136D"/>
    <w:rsid w:val="00902642"/>
    <w:rsid w:val="00904006"/>
    <w:rsid w:val="009109F1"/>
    <w:rsid w:val="00910FD5"/>
    <w:rsid w:val="00922390"/>
    <w:rsid w:val="00925B7B"/>
    <w:rsid w:val="00926487"/>
    <w:rsid w:val="00930113"/>
    <w:rsid w:val="00935221"/>
    <w:rsid w:val="00942B77"/>
    <w:rsid w:val="00946822"/>
    <w:rsid w:val="00953FA5"/>
    <w:rsid w:val="009603AA"/>
    <w:rsid w:val="00960CD5"/>
    <w:rsid w:val="00961A8B"/>
    <w:rsid w:val="009701BD"/>
    <w:rsid w:val="00972E9D"/>
    <w:rsid w:val="00985E6A"/>
    <w:rsid w:val="00992D84"/>
    <w:rsid w:val="00992DA0"/>
    <w:rsid w:val="00993074"/>
    <w:rsid w:val="009969B9"/>
    <w:rsid w:val="00996C1D"/>
    <w:rsid w:val="00996CD3"/>
    <w:rsid w:val="009A106D"/>
    <w:rsid w:val="009A44A0"/>
    <w:rsid w:val="009A55CD"/>
    <w:rsid w:val="009A5900"/>
    <w:rsid w:val="009B1D0A"/>
    <w:rsid w:val="009C0570"/>
    <w:rsid w:val="009C7ACC"/>
    <w:rsid w:val="009D27F7"/>
    <w:rsid w:val="009D68ED"/>
    <w:rsid w:val="009E5E81"/>
    <w:rsid w:val="009E6B03"/>
    <w:rsid w:val="009F29DC"/>
    <w:rsid w:val="009F77B6"/>
    <w:rsid w:val="009F7DF3"/>
    <w:rsid w:val="00A02604"/>
    <w:rsid w:val="00A02B8A"/>
    <w:rsid w:val="00A0342C"/>
    <w:rsid w:val="00A117C1"/>
    <w:rsid w:val="00A1418B"/>
    <w:rsid w:val="00A14310"/>
    <w:rsid w:val="00A25CC7"/>
    <w:rsid w:val="00A26D83"/>
    <w:rsid w:val="00A30B98"/>
    <w:rsid w:val="00A32DB9"/>
    <w:rsid w:val="00A36A18"/>
    <w:rsid w:val="00A401FD"/>
    <w:rsid w:val="00A546C6"/>
    <w:rsid w:val="00A56DBA"/>
    <w:rsid w:val="00A60F1A"/>
    <w:rsid w:val="00A61FCF"/>
    <w:rsid w:val="00A6224F"/>
    <w:rsid w:val="00A642E7"/>
    <w:rsid w:val="00A64E7A"/>
    <w:rsid w:val="00A706A5"/>
    <w:rsid w:val="00A76F38"/>
    <w:rsid w:val="00A801A1"/>
    <w:rsid w:val="00A86FCC"/>
    <w:rsid w:val="00A873CF"/>
    <w:rsid w:val="00A9004C"/>
    <w:rsid w:val="00A93CF5"/>
    <w:rsid w:val="00A94E2C"/>
    <w:rsid w:val="00AA67FC"/>
    <w:rsid w:val="00AB05AE"/>
    <w:rsid w:val="00AB5038"/>
    <w:rsid w:val="00AC21CA"/>
    <w:rsid w:val="00AD609D"/>
    <w:rsid w:val="00AD653E"/>
    <w:rsid w:val="00AE1010"/>
    <w:rsid w:val="00AE4F92"/>
    <w:rsid w:val="00AE54CC"/>
    <w:rsid w:val="00AF3684"/>
    <w:rsid w:val="00AF3F21"/>
    <w:rsid w:val="00B018E5"/>
    <w:rsid w:val="00B06536"/>
    <w:rsid w:val="00B12339"/>
    <w:rsid w:val="00B17F0B"/>
    <w:rsid w:val="00B20F3F"/>
    <w:rsid w:val="00B26C68"/>
    <w:rsid w:val="00B26D71"/>
    <w:rsid w:val="00B26E31"/>
    <w:rsid w:val="00B27870"/>
    <w:rsid w:val="00B34A59"/>
    <w:rsid w:val="00B40184"/>
    <w:rsid w:val="00B4355C"/>
    <w:rsid w:val="00B47E0C"/>
    <w:rsid w:val="00B5571A"/>
    <w:rsid w:val="00B56ED8"/>
    <w:rsid w:val="00B57F50"/>
    <w:rsid w:val="00B611C0"/>
    <w:rsid w:val="00B67AF7"/>
    <w:rsid w:val="00B709CC"/>
    <w:rsid w:val="00B726EF"/>
    <w:rsid w:val="00B753BB"/>
    <w:rsid w:val="00B75C1F"/>
    <w:rsid w:val="00B77F70"/>
    <w:rsid w:val="00B808CA"/>
    <w:rsid w:val="00B856CF"/>
    <w:rsid w:val="00B87FD3"/>
    <w:rsid w:val="00B92DA3"/>
    <w:rsid w:val="00B95395"/>
    <w:rsid w:val="00B9591D"/>
    <w:rsid w:val="00B96C03"/>
    <w:rsid w:val="00B9799B"/>
    <w:rsid w:val="00BA28D4"/>
    <w:rsid w:val="00BA5A10"/>
    <w:rsid w:val="00BB1645"/>
    <w:rsid w:val="00BB6981"/>
    <w:rsid w:val="00BC481A"/>
    <w:rsid w:val="00BC588D"/>
    <w:rsid w:val="00BD02A2"/>
    <w:rsid w:val="00BD484D"/>
    <w:rsid w:val="00BD6ED6"/>
    <w:rsid w:val="00BE1A1C"/>
    <w:rsid w:val="00BE321E"/>
    <w:rsid w:val="00BE416B"/>
    <w:rsid w:val="00BF1318"/>
    <w:rsid w:val="00BF3647"/>
    <w:rsid w:val="00BF364E"/>
    <w:rsid w:val="00BF3ADF"/>
    <w:rsid w:val="00BF49B9"/>
    <w:rsid w:val="00C01C2A"/>
    <w:rsid w:val="00C04513"/>
    <w:rsid w:val="00C07EB1"/>
    <w:rsid w:val="00C1335C"/>
    <w:rsid w:val="00C14549"/>
    <w:rsid w:val="00C15232"/>
    <w:rsid w:val="00C23FFB"/>
    <w:rsid w:val="00C24129"/>
    <w:rsid w:val="00C24379"/>
    <w:rsid w:val="00C307B6"/>
    <w:rsid w:val="00C316EF"/>
    <w:rsid w:val="00C336E0"/>
    <w:rsid w:val="00C35FA5"/>
    <w:rsid w:val="00C373A9"/>
    <w:rsid w:val="00C4055C"/>
    <w:rsid w:val="00C45510"/>
    <w:rsid w:val="00C5397C"/>
    <w:rsid w:val="00C55B44"/>
    <w:rsid w:val="00C56F70"/>
    <w:rsid w:val="00C62CBC"/>
    <w:rsid w:val="00C77607"/>
    <w:rsid w:val="00C85719"/>
    <w:rsid w:val="00C935FC"/>
    <w:rsid w:val="00C95040"/>
    <w:rsid w:val="00CA5648"/>
    <w:rsid w:val="00CB3B67"/>
    <w:rsid w:val="00CC035E"/>
    <w:rsid w:val="00CC1C4F"/>
    <w:rsid w:val="00CC2D06"/>
    <w:rsid w:val="00CD10A5"/>
    <w:rsid w:val="00CD2D30"/>
    <w:rsid w:val="00CD38CF"/>
    <w:rsid w:val="00CD4E85"/>
    <w:rsid w:val="00CD60C6"/>
    <w:rsid w:val="00CE38D7"/>
    <w:rsid w:val="00CE3F22"/>
    <w:rsid w:val="00CE6881"/>
    <w:rsid w:val="00CF4996"/>
    <w:rsid w:val="00D016B7"/>
    <w:rsid w:val="00D061BE"/>
    <w:rsid w:val="00D2293C"/>
    <w:rsid w:val="00D25EBB"/>
    <w:rsid w:val="00D263B2"/>
    <w:rsid w:val="00D5108A"/>
    <w:rsid w:val="00D51E3A"/>
    <w:rsid w:val="00D540CB"/>
    <w:rsid w:val="00D54CC4"/>
    <w:rsid w:val="00D57E7D"/>
    <w:rsid w:val="00D64109"/>
    <w:rsid w:val="00D723AD"/>
    <w:rsid w:val="00D76F46"/>
    <w:rsid w:val="00D850DE"/>
    <w:rsid w:val="00D93087"/>
    <w:rsid w:val="00D963C7"/>
    <w:rsid w:val="00DA1726"/>
    <w:rsid w:val="00DB1E40"/>
    <w:rsid w:val="00DB2234"/>
    <w:rsid w:val="00DB2B8E"/>
    <w:rsid w:val="00DB2C8D"/>
    <w:rsid w:val="00DB2EC7"/>
    <w:rsid w:val="00DB7043"/>
    <w:rsid w:val="00DC36E7"/>
    <w:rsid w:val="00DC39AD"/>
    <w:rsid w:val="00DD63FD"/>
    <w:rsid w:val="00DE2CF7"/>
    <w:rsid w:val="00DE3795"/>
    <w:rsid w:val="00DE587E"/>
    <w:rsid w:val="00E03278"/>
    <w:rsid w:val="00E047EA"/>
    <w:rsid w:val="00E11D77"/>
    <w:rsid w:val="00E13B7E"/>
    <w:rsid w:val="00E13B92"/>
    <w:rsid w:val="00E1681E"/>
    <w:rsid w:val="00E31843"/>
    <w:rsid w:val="00E343A0"/>
    <w:rsid w:val="00E37283"/>
    <w:rsid w:val="00E376AE"/>
    <w:rsid w:val="00E450D6"/>
    <w:rsid w:val="00E45BD5"/>
    <w:rsid w:val="00E46261"/>
    <w:rsid w:val="00E4633F"/>
    <w:rsid w:val="00E476D4"/>
    <w:rsid w:val="00E63839"/>
    <w:rsid w:val="00E63B83"/>
    <w:rsid w:val="00E64146"/>
    <w:rsid w:val="00E67173"/>
    <w:rsid w:val="00E70239"/>
    <w:rsid w:val="00E72DC5"/>
    <w:rsid w:val="00E73A02"/>
    <w:rsid w:val="00E768BB"/>
    <w:rsid w:val="00E77EFA"/>
    <w:rsid w:val="00E90084"/>
    <w:rsid w:val="00E9114D"/>
    <w:rsid w:val="00E91F4C"/>
    <w:rsid w:val="00E9322F"/>
    <w:rsid w:val="00E946C9"/>
    <w:rsid w:val="00E94CEA"/>
    <w:rsid w:val="00E96E90"/>
    <w:rsid w:val="00EA1626"/>
    <w:rsid w:val="00EA38E2"/>
    <w:rsid w:val="00EA4D37"/>
    <w:rsid w:val="00EA7707"/>
    <w:rsid w:val="00EB1047"/>
    <w:rsid w:val="00EB3C3B"/>
    <w:rsid w:val="00EC1E93"/>
    <w:rsid w:val="00EC2F70"/>
    <w:rsid w:val="00EC49E6"/>
    <w:rsid w:val="00EC7A33"/>
    <w:rsid w:val="00ED0F78"/>
    <w:rsid w:val="00ED3C0E"/>
    <w:rsid w:val="00ED5082"/>
    <w:rsid w:val="00ED5930"/>
    <w:rsid w:val="00ED6528"/>
    <w:rsid w:val="00EE2C74"/>
    <w:rsid w:val="00EE4D3A"/>
    <w:rsid w:val="00EF11D4"/>
    <w:rsid w:val="00EF416C"/>
    <w:rsid w:val="00EF5A96"/>
    <w:rsid w:val="00EF6D1F"/>
    <w:rsid w:val="00EF7F5E"/>
    <w:rsid w:val="00F029B5"/>
    <w:rsid w:val="00F02B76"/>
    <w:rsid w:val="00F05B65"/>
    <w:rsid w:val="00F105C9"/>
    <w:rsid w:val="00F10EA8"/>
    <w:rsid w:val="00F110FF"/>
    <w:rsid w:val="00F1483B"/>
    <w:rsid w:val="00F15230"/>
    <w:rsid w:val="00F16177"/>
    <w:rsid w:val="00F2138D"/>
    <w:rsid w:val="00F24EE9"/>
    <w:rsid w:val="00F24FFA"/>
    <w:rsid w:val="00F30FE9"/>
    <w:rsid w:val="00F34E2C"/>
    <w:rsid w:val="00F3648E"/>
    <w:rsid w:val="00F36D03"/>
    <w:rsid w:val="00F53CE8"/>
    <w:rsid w:val="00F562FF"/>
    <w:rsid w:val="00F57E1C"/>
    <w:rsid w:val="00F63D64"/>
    <w:rsid w:val="00F673E5"/>
    <w:rsid w:val="00F675C9"/>
    <w:rsid w:val="00F67DBE"/>
    <w:rsid w:val="00F704F9"/>
    <w:rsid w:val="00F709D0"/>
    <w:rsid w:val="00F71445"/>
    <w:rsid w:val="00F7467D"/>
    <w:rsid w:val="00F771DE"/>
    <w:rsid w:val="00F77AF1"/>
    <w:rsid w:val="00F806D3"/>
    <w:rsid w:val="00F81E39"/>
    <w:rsid w:val="00F859B9"/>
    <w:rsid w:val="00F87FAB"/>
    <w:rsid w:val="00F9014D"/>
    <w:rsid w:val="00F91859"/>
    <w:rsid w:val="00F94BD4"/>
    <w:rsid w:val="00F96FC4"/>
    <w:rsid w:val="00FA6013"/>
    <w:rsid w:val="00FB3988"/>
    <w:rsid w:val="00FB506B"/>
    <w:rsid w:val="00FC1A1D"/>
    <w:rsid w:val="00FC49FE"/>
    <w:rsid w:val="00FC7C1B"/>
    <w:rsid w:val="00FD3B99"/>
    <w:rsid w:val="00FE5611"/>
    <w:rsid w:val="00FE5DE3"/>
    <w:rsid w:val="00FE69AD"/>
    <w:rsid w:val="00FE7A68"/>
    <w:rsid w:val="00FE7C80"/>
    <w:rsid w:val="00FF3BA8"/>
    <w:rsid w:val="00FF6B06"/>
    <w:rsid w:val="00FF6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61995"/>
  <w15:chartTrackingRefBased/>
  <w15:docId w15:val="{6E82CB92-A40B-3F42-B53D-2CB89310A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1D4"/>
    <w:rPr>
      <w:sz w:val="24"/>
      <w:szCs w:val="24"/>
    </w:rPr>
  </w:style>
  <w:style w:type="paragraph" w:styleId="Titre1">
    <w:name w:val="heading 1"/>
    <w:basedOn w:val="Normal"/>
    <w:next w:val="Corpsdetexte"/>
    <w:link w:val="Titre1Car"/>
    <w:qFormat/>
    <w:rsid w:val="009A106D"/>
    <w:pPr>
      <w:keepNext/>
      <w:keepLines/>
      <w:spacing w:after="220" w:line="200" w:lineRule="atLeast"/>
      <w:outlineLvl w:val="0"/>
    </w:pPr>
    <w:rPr>
      <w:rFonts w:ascii="Arial Black" w:hAnsi="Arial Black"/>
      <w:spacing w:val="-10"/>
      <w:kern w:val="28"/>
      <w:sz w:val="22"/>
    </w:rPr>
  </w:style>
  <w:style w:type="paragraph" w:styleId="Titre2">
    <w:name w:val="heading 2"/>
    <w:basedOn w:val="Normal"/>
    <w:next w:val="Normal"/>
    <w:link w:val="Titre2Car"/>
    <w:qFormat/>
    <w:rsid w:val="009A106D"/>
    <w:pPr>
      <w:keepNext/>
      <w:outlineLvl w:val="1"/>
    </w:pPr>
    <w:rPr>
      <w:rFonts w:ascii="Comic Sans MS" w:hAnsi="Comic Sans MS"/>
      <w:b/>
      <w:spacing w:val="54"/>
      <w:sz w:val="22"/>
    </w:rPr>
  </w:style>
  <w:style w:type="paragraph" w:styleId="Titre3">
    <w:name w:val="heading 3"/>
    <w:basedOn w:val="Normal"/>
    <w:next w:val="Normal"/>
    <w:link w:val="Titre3Car"/>
    <w:qFormat/>
    <w:rsid w:val="009A106D"/>
    <w:pPr>
      <w:keepNext/>
      <w:jc w:val="center"/>
      <w:outlineLvl w:val="2"/>
    </w:pPr>
    <w:rPr>
      <w:rFonts w:ascii="Arial" w:hAnsi="Arial" w:cs="Arial"/>
      <w:b/>
      <w:bCs/>
      <w:sz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9A106D"/>
    <w:rPr>
      <w:rFonts w:ascii="Arial Black" w:hAnsi="Arial Black"/>
      <w:spacing w:val="-10"/>
      <w:kern w:val="28"/>
      <w:sz w:val="22"/>
    </w:rPr>
  </w:style>
  <w:style w:type="paragraph" w:styleId="Corpsdetexte">
    <w:name w:val="Body Text"/>
    <w:basedOn w:val="Normal"/>
    <w:link w:val="CorpsdetexteCar"/>
    <w:uiPriority w:val="99"/>
    <w:semiHidden/>
    <w:unhideWhenUsed/>
    <w:rsid w:val="009A106D"/>
    <w:pPr>
      <w:spacing w:after="120"/>
    </w:pPr>
  </w:style>
  <w:style w:type="character" w:customStyle="1" w:styleId="CorpsdetexteCar">
    <w:name w:val="Corps de texte Car"/>
    <w:basedOn w:val="Policepardfaut"/>
    <w:link w:val="Corpsdetexte"/>
    <w:uiPriority w:val="99"/>
    <w:semiHidden/>
    <w:rsid w:val="009A106D"/>
  </w:style>
  <w:style w:type="character" w:customStyle="1" w:styleId="Titre2Car">
    <w:name w:val="Titre 2 Car"/>
    <w:basedOn w:val="Policepardfaut"/>
    <w:link w:val="Titre2"/>
    <w:rsid w:val="009A106D"/>
    <w:rPr>
      <w:rFonts w:ascii="Comic Sans MS" w:hAnsi="Comic Sans MS"/>
      <w:b/>
      <w:spacing w:val="54"/>
      <w:sz w:val="22"/>
    </w:rPr>
  </w:style>
  <w:style w:type="character" w:customStyle="1" w:styleId="Titre3Car">
    <w:name w:val="Titre 3 Car"/>
    <w:basedOn w:val="Policepardfaut"/>
    <w:link w:val="Titre3"/>
    <w:rsid w:val="009A106D"/>
    <w:rPr>
      <w:rFonts w:ascii="Arial" w:hAnsi="Arial" w:cs="Arial"/>
      <w:b/>
      <w:bCs/>
      <w:sz w:val="16"/>
    </w:rPr>
  </w:style>
  <w:style w:type="paragraph" w:styleId="NormalWeb">
    <w:name w:val="Normal (Web)"/>
    <w:basedOn w:val="Normal"/>
    <w:uiPriority w:val="99"/>
    <w:unhideWhenUsed/>
    <w:rsid w:val="00EF5A96"/>
    <w:pPr>
      <w:spacing w:before="100" w:beforeAutospacing="1" w:after="100" w:afterAutospacing="1"/>
    </w:pPr>
  </w:style>
  <w:style w:type="table" w:styleId="Grilledutableau">
    <w:name w:val="Table Grid"/>
    <w:basedOn w:val="TableauNormal"/>
    <w:uiPriority w:val="39"/>
    <w:rsid w:val="00EF5A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464B9"/>
    <w:pPr>
      <w:ind w:left="720"/>
      <w:contextualSpacing/>
    </w:pPr>
  </w:style>
  <w:style w:type="paragraph" w:styleId="En-tte">
    <w:name w:val="header"/>
    <w:basedOn w:val="Normal"/>
    <w:link w:val="En-tteCar"/>
    <w:uiPriority w:val="99"/>
    <w:unhideWhenUsed/>
    <w:rsid w:val="006810E1"/>
    <w:pPr>
      <w:tabs>
        <w:tab w:val="center" w:pos="4680"/>
        <w:tab w:val="right" w:pos="9360"/>
      </w:tabs>
    </w:pPr>
  </w:style>
  <w:style w:type="character" w:customStyle="1" w:styleId="En-tteCar">
    <w:name w:val="En-tête Car"/>
    <w:basedOn w:val="Policepardfaut"/>
    <w:link w:val="En-tte"/>
    <w:uiPriority w:val="99"/>
    <w:rsid w:val="006810E1"/>
    <w:rPr>
      <w:sz w:val="24"/>
      <w:szCs w:val="24"/>
    </w:rPr>
  </w:style>
  <w:style w:type="paragraph" w:styleId="Pieddepage">
    <w:name w:val="footer"/>
    <w:basedOn w:val="Normal"/>
    <w:link w:val="PieddepageCar"/>
    <w:uiPriority w:val="99"/>
    <w:unhideWhenUsed/>
    <w:rsid w:val="006810E1"/>
    <w:pPr>
      <w:tabs>
        <w:tab w:val="center" w:pos="4680"/>
        <w:tab w:val="right" w:pos="9360"/>
      </w:tabs>
    </w:pPr>
  </w:style>
  <w:style w:type="character" w:customStyle="1" w:styleId="PieddepageCar">
    <w:name w:val="Pied de page Car"/>
    <w:basedOn w:val="Policepardfaut"/>
    <w:link w:val="Pieddepage"/>
    <w:uiPriority w:val="99"/>
    <w:rsid w:val="006810E1"/>
    <w:rPr>
      <w:sz w:val="24"/>
      <w:szCs w:val="24"/>
    </w:rPr>
  </w:style>
  <w:style w:type="character" w:styleId="Numrodepage">
    <w:name w:val="page number"/>
    <w:basedOn w:val="Policepardfaut"/>
    <w:uiPriority w:val="99"/>
    <w:semiHidden/>
    <w:unhideWhenUsed/>
    <w:rsid w:val="006810E1"/>
  </w:style>
  <w:style w:type="character" w:styleId="Lienhypertexte">
    <w:name w:val="Hyperlink"/>
    <w:basedOn w:val="Policepardfaut"/>
    <w:uiPriority w:val="99"/>
    <w:unhideWhenUsed/>
    <w:rsid w:val="009969B9"/>
    <w:rPr>
      <w:color w:val="0000FF" w:themeColor="hyperlink"/>
      <w:u w:val="single"/>
    </w:rPr>
  </w:style>
  <w:style w:type="character" w:styleId="Mentionnonrsolue">
    <w:name w:val="Unresolved Mention"/>
    <w:basedOn w:val="Policepardfaut"/>
    <w:uiPriority w:val="99"/>
    <w:semiHidden/>
    <w:unhideWhenUsed/>
    <w:rsid w:val="009969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925170">
      <w:bodyDiv w:val="1"/>
      <w:marLeft w:val="0"/>
      <w:marRight w:val="0"/>
      <w:marTop w:val="0"/>
      <w:marBottom w:val="0"/>
      <w:divBdr>
        <w:top w:val="none" w:sz="0" w:space="0" w:color="auto"/>
        <w:left w:val="none" w:sz="0" w:space="0" w:color="auto"/>
        <w:bottom w:val="none" w:sz="0" w:space="0" w:color="auto"/>
        <w:right w:val="none" w:sz="0" w:space="0" w:color="auto"/>
      </w:divBdr>
      <w:divsChild>
        <w:div w:id="862212265">
          <w:marLeft w:val="0"/>
          <w:marRight w:val="0"/>
          <w:marTop w:val="0"/>
          <w:marBottom w:val="0"/>
          <w:divBdr>
            <w:top w:val="none" w:sz="0" w:space="0" w:color="auto"/>
            <w:left w:val="none" w:sz="0" w:space="0" w:color="auto"/>
            <w:bottom w:val="none" w:sz="0" w:space="0" w:color="auto"/>
            <w:right w:val="none" w:sz="0" w:space="0" w:color="auto"/>
          </w:divBdr>
          <w:divsChild>
            <w:div w:id="1101144268">
              <w:marLeft w:val="0"/>
              <w:marRight w:val="0"/>
              <w:marTop w:val="0"/>
              <w:marBottom w:val="0"/>
              <w:divBdr>
                <w:top w:val="none" w:sz="0" w:space="0" w:color="auto"/>
                <w:left w:val="none" w:sz="0" w:space="0" w:color="auto"/>
                <w:bottom w:val="none" w:sz="0" w:space="0" w:color="auto"/>
                <w:right w:val="none" w:sz="0" w:space="0" w:color="auto"/>
              </w:divBdr>
              <w:divsChild>
                <w:div w:id="183051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056414">
      <w:bodyDiv w:val="1"/>
      <w:marLeft w:val="0"/>
      <w:marRight w:val="0"/>
      <w:marTop w:val="0"/>
      <w:marBottom w:val="0"/>
      <w:divBdr>
        <w:top w:val="none" w:sz="0" w:space="0" w:color="auto"/>
        <w:left w:val="none" w:sz="0" w:space="0" w:color="auto"/>
        <w:bottom w:val="none" w:sz="0" w:space="0" w:color="auto"/>
        <w:right w:val="none" w:sz="0" w:space="0" w:color="auto"/>
      </w:divBdr>
      <w:divsChild>
        <w:div w:id="1869752306">
          <w:marLeft w:val="0"/>
          <w:marRight w:val="0"/>
          <w:marTop w:val="0"/>
          <w:marBottom w:val="0"/>
          <w:divBdr>
            <w:top w:val="none" w:sz="0" w:space="0" w:color="auto"/>
            <w:left w:val="none" w:sz="0" w:space="0" w:color="auto"/>
            <w:bottom w:val="none" w:sz="0" w:space="0" w:color="auto"/>
            <w:right w:val="none" w:sz="0" w:space="0" w:color="auto"/>
          </w:divBdr>
          <w:divsChild>
            <w:div w:id="1199126385">
              <w:marLeft w:val="0"/>
              <w:marRight w:val="0"/>
              <w:marTop w:val="0"/>
              <w:marBottom w:val="0"/>
              <w:divBdr>
                <w:top w:val="none" w:sz="0" w:space="0" w:color="auto"/>
                <w:left w:val="none" w:sz="0" w:space="0" w:color="auto"/>
                <w:bottom w:val="none" w:sz="0" w:space="0" w:color="auto"/>
                <w:right w:val="none" w:sz="0" w:space="0" w:color="auto"/>
              </w:divBdr>
              <w:divsChild>
                <w:div w:id="102520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366725">
      <w:bodyDiv w:val="1"/>
      <w:marLeft w:val="0"/>
      <w:marRight w:val="0"/>
      <w:marTop w:val="0"/>
      <w:marBottom w:val="0"/>
      <w:divBdr>
        <w:top w:val="none" w:sz="0" w:space="0" w:color="auto"/>
        <w:left w:val="none" w:sz="0" w:space="0" w:color="auto"/>
        <w:bottom w:val="none" w:sz="0" w:space="0" w:color="auto"/>
        <w:right w:val="none" w:sz="0" w:space="0" w:color="auto"/>
      </w:divBdr>
      <w:divsChild>
        <w:div w:id="1650744010">
          <w:marLeft w:val="0"/>
          <w:marRight w:val="0"/>
          <w:marTop w:val="0"/>
          <w:marBottom w:val="0"/>
          <w:divBdr>
            <w:top w:val="none" w:sz="0" w:space="0" w:color="auto"/>
            <w:left w:val="none" w:sz="0" w:space="0" w:color="auto"/>
            <w:bottom w:val="none" w:sz="0" w:space="0" w:color="auto"/>
            <w:right w:val="none" w:sz="0" w:space="0" w:color="auto"/>
          </w:divBdr>
          <w:divsChild>
            <w:div w:id="81221103">
              <w:marLeft w:val="0"/>
              <w:marRight w:val="0"/>
              <w:marTop w:val="0"/>
              <w:marBottom w:val="0"/>
              <w:divBdr>
                <w:top w:val="none" w:sz="0" w:space="0" w:color="auto"/>
                <w:left w:val="none" w:sz="0" w:space="0" w:color="auto"/>
                <w:bottom w:val="none" w:sz="0" w:space="0" w:color="auto"/>
                <w:right w:val="none" w:sz="0" w:space="0" w:color="auto"/>
              </w:divBdr>
              <w:divsChild>
                <w:div w:id="143898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898998">
      <w:bodyDiv w:val="1"/>
      <w:marLeft w:val="0"/>
      <w:marRight w:val="0"/>
      <w:marTop w:val="0"/>
      <w:marBottom w:val="0"/>
      <w:divBdr>
        <w:top w:val="none" w:sz="0" w:space="0" w:color="auto"/>
        <w:left w:val="none" w:sz="0" w:space="0" w:color="auto"/>
        <w:bottom w:val="none" w:sz="0" w:space="0" w:color="auto"/>
        <w:right w:val="none" w:sz="0" w:space="0" w:color="auto"/>
      </w:divBdr>
      <w:divsChild>
        <w:div w:id="1092043935">
          <w:marLeft w:val="0"/>
          <w:marRight w:val="0"/>
          <w:marTop w:val="0"/>
          <w:marBottom w:val="0"/>
          <w:divBdr>
            <w:top w:val="none" w:sz="0" w:space="0" w:color="auto"/>
            <w:left w:val="none" w:sz="0" w:space="0" w:color="auto"/>
            <w:bottom w:val="none" w:sz="0" w:space="0" w:color="auto"/>
            <w:right w:val="none" w:sz="0" w:space="0" w:color="auto"/>
          </w:divBdr>
          <w:divsChild>
            <w:div w:id="2029864346">
              <w:marLeft w:val="0"/>
              <w:marRight w:val="0"/>
              <w:marTop w:val="0"/>
              <w:marBottom w:val="0"/>
              <w:divBdr>
                <w:top w:val="none" w:sz="0" w:space="0" w:color="auto"/>
                <w:left w:val="none" w:sz="0" w:space="0" w:color="auto"/>
                <w:bottom w:val="none" w:sz="0" w:space="0" w:color="auto"/>
                <w:right w:val="none" w:sz="0" w:space="0" w:color="auto"/>
              </w:divBdr>
              <w:divsChild>
                <w:div w:id="13825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1443">
      <w:bodyDiv w:val="1"/>
      <w:marLeft w:val="0"/>
      <w:marRight w:val="0"/>
      <w:marTop w:val="0"/>
      <w:marBottom w:val="0"/>
      <w:divBdr>
        <w:top w:val="none" w:sz="0" w:space="0" w:color="auto"/>
        <w:left w:val="none" w:sz="0" w:space="0" w:color="auto"/>
        <w:bottom w:val="none" w:sz="0" w:space="0" w:color="auto"/>
        <w:right w:val="none" w:sz="0" w:space="0" w:color="auto"/>
      </w:divBdr>
      <w:divsChild>
        <w:div w:id="1704667483">
          <w:marLeft w:val="0"/>
          <w:marRight w:val="0"/>
          <w:marTop w:val="0"/>
          <w:marBottom w:val="0"/>
          <w:divBdr>
            <w:top w:val="none" w:sz="0" w:space="0" w:color="auto"/>
            <w:left w:val="none" w:sz="0" w:space="0" w:color="auto"/>
            <w:bottom w:val="none" w:sz="0" w:space="0" w:color="auto"/>
            <w:right w:val="none" w:sz="0" w:space="0" w:color="auto"/>
          </w:divBdr>
          <w:divsChild>
            <w:div w:id="1007319850">
              <w:marLeft w:val="0"/>
              <w:marRight w:val="0"/>
              <w:marTop w:val="0"/>
              <w:marBottom w:val="0"/>
              <w:divBdr>
                <w:top w:val="none" w:sz="0" w:space="0" w:color="auto"/>
                <w:left w:val="none" w:sz="0" w:space="0" w:color="auto"/>
                <w:bottom w:val="none" w:sz="0" w:space="0" w:color="auto"/>
                <w:right w:val="none" w:sz="0" w:space="0" w:color="auto"/>
              </w:divBdr>
              <w:divsChild>
                <w:div w:id="1693919980">
                  <w:marLeft w:val="0"/>
                  <w:marRight w:val="0"/>
                  <w:marTop w:val="0"/>
                  <w:marBottom w:val="0"/>
                  <w:divBdr>
                    <w:top w:val="none" w:sz="0" w:space="0" w:color="auto"/>
                    <w:left w:val="none" w:sz="0" w:space="0" w:color="auto"/>
                    <w:bottom w:val="none" w:sz="0" w:space="0" w:color="auto"/>
                    <w:right w:val="none" w:sz="0" w:space="0" w:color="auto"/>
                  </w:divBdr>
                </w:div>
                <w:div w:id="1201818324">
                  <w:marLeft w:val="0"/>
                  <w:marRight w:val="0"/>
                  <w:marTop w:val="0"/>
                  <w:marBottom w:val="0"/>
                  <w:divBdr>
                    <w:top w:val="none" w:sz="0" w:space="0" w:color="auto"/>
                    <w:left w:val="none" w:sz="0" w:space="0" w:color="auto"/>
                    <w:bottom w:val="none" w:sz="0" w:space="0" w:color="auto"/>
                    <w:right w:val="none" w:sz="0" w:space="0" w:color="auto"/>
                  </w:divBdr>
                </w:div>
              </w:divsChild>
            </w:div>
            <w:div w:id="428546960">
              <w:marLeft w:val="0"/>
              <w:marRight w:val="0"/>
              <w:marTop w:val="0"/>
              <w:marBottom w:val="0"/>
              <w:divBdr>
                <w:top w:val="none" w:sz="0" w:space="0" w:color="auto"/>
                <w:left w:val="none" w:sz="0" w:space="0" w:color="auto"/>
                <w:bottom w:val="none" w:sz="0" w:space="0" w:color="auto"/>
                <w:right w:val="none" w:sz="0" w:space="0" w:color="auto"/>
              </w:divBdr>
              <w:divsChild>
                <w:div w:id="37500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099246">
      <w:bodyDiv w:val="1"/>
      <w:marLeft w:val="0"/>
      <w:marRight w:val="0"/>
      <w:marTop w:val="0"/>
      <w:marBottom w:val="0"/>
      <w:divBdr>
        <w:top w:val="none" w:sz="0" w:space="0" w:color="auto"/>
        <w:left w:val="none" w:sz="0" w:space="0" w:color="auto"/>
        <w:bottom w:val="none" w:sz="0" w:space="0" w:color="auto"/>
        <w:right w:val="none" w:sz="0" w:space="0" w:color="auto"/>
      </w:divBdr>
      <w:divsChild>
        <w:div w:id="1960062199">
          <w:marLeft w:val="0"/>
          <w:marRight w:val="0"/>
          <w:marTop w:val="0"/>
          <w:marBottom w:val="0"/>
          <w:divBdr>
            <w:top w:val="none" w:sz="0" w:space="0" w:color="auto"/>
            <w:left w:val="none" w:sz="0" w:space="0" w:color="auto"/>
            <w:bottom w:val="none" w:sz="0" w:space="0" w:color="auto"/>
            <w:right w:val="none" w:sz="0" w:space="0" w:color="auto"/>
          </w:divBdr>
          <w:divsChild>
            <w:div w:id="1793592547">
              <w:marLeft w:val="0"/>
              <w:marRight w:val="0"/>
              <w:marTop w:val="0"/>
              <w:marBottom w:val="0"/>
              <w:divBdr>
                <w:top w:val="none" w:sz="0" w:space="0" w:color="auto"/>
                <w:left w:val="none" w:sz="0" w:space="0" w:color="auto"/>
                <w:bottom w:val="none" w:sz="0" w:space="0" w:color="auto"/>
                <w:right w:val="none" w:sz="0" w:space="0" w:color="auto"/>
              </w:divBdr>
              <w:divsChild>
                <w:div w:id="8719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704594">
      <w:bodyDiv w:val="1"/>
      <w:marLeft w:val="0"/>
      <w:marRight w:val="0"/>
      <w:marTop w:val="0"/>
      <w:marBottom w:val="0"/>
      <w:divBdr>
        <w:top w:val="none" w:sz="0" w:space="0" w:color="auto"/>
        <w:left w:val="none" w:sz="0" w:space="0" w:color="auto"/>
        <w:bottom w:val="none" w:sz="0" w:space="0" w:color="auto"/>
        <w:right w:val="none" w:sz="0" w:space="0" w:color="auto"/>
      </w:divBdr>
      <w:divsChild>
        <w:div w:id="1261832911">
          <w:marLeft w:val="0"/>
          <w:marRight w:val="0"/>
          <w:marTop w:val="0"/>
          <w:marBottom w:val="0"/>
          <w:divBdr>
            <w:top w:val="none" w:sz="0" w:space="0" w:color="auto"/>
            <w:left w:val="none" w:sz="0" w:space="0" w:color="auto"/>
            <w:bottom w:val="none" w:sz="0" w:space="0" w:color="auto"/>
            <w:right w:val="none" w:sz="0" w:space="0" w:color="auto"/>
          </w:divBdr>
          <w:divsChild>
            <w:div w:id="333652900">
              <w:marLeft w:val="0"/>
              <w:marRight w:val="0"/>
              <w:marTop w:val="0"/>
              <w:marBottom w:val="0"/>
              <w:divBdr>
                <w:top w:val="none" w:sz="0" w:space="0" w:color="auto"/>
                <w:left w:val="none" w:sz="0" w:space="0" w:color="auto"/>
                <w:bottom w:val="none" w:sz="0" w:space="0" w:color="auto"/>
                <w:right w:val="none" w:sz="0" w:space="0" w:color="auto"/>
              </w:divBdr>
              <w:divsChild>
                <w:div w:id="51461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140244">
      <w:bodyDiv w:val="1"/>
      <w:marLeft w:val="0"/>
      <w:marRight w:val="0"/>
      <w:marTop w:val="0"/>
      <w:marBottom w:val="0"/>
      <w:divBdr>
        <w:top w:val="none" w:sz="0" w:space="0" w:color="auto"/>
        <w:left w:val="none" w:sz="0" w:space="0" w:color="auto"/>
        <w:bottom w:val="none" w:sz="0" w:space="0" w:color="auto"/>
        <w:right w:val="none" w:sz="0" w:space="0" w:color="auto"/>
      </w:divBdr>
      <w:divsChild>
        <w:div w:id="1789814675">
          <w:marLeft w:val="0"/>
          <w:marRight w:val="0"/>
          <w:marTop w:val="0"/>
          <w:marBottom w:val="0"/>
          <w:divBdr>
            <w:top w:val="none" w:sz="0" w:space="0" w:color="auto"/>
            <w:left w:val="none" w:sz="0" w:space="0" w:color="auto"/>
            <w:bottom w:val="none" w:sz="0" w:space="0" w:color="auto"/>
            <w:right w:val="none" w:sz="0" w:space="0" w:color="auto"/>
          </w:divBdr>
          <w:divsChild>
            <w:div w:id="90128808">
              <w:marLeft w:val="0"/>
              <w:marRight w:val="0"/>
              <w:marTop w:val="0"/>
              <w:marBottom w:val="0"/>
              <w:divBdr>
                <w:top w:val="none" w:sz="0" w:space="0" w:color="auto"/>
                <w:left w:val="none" w:sz="0" w:space="0" w:color="auto"/>
                <w:bottom w:val="none" w:sz="0" w:space="0" w:color="auto"/>
                <w:right w:val="none" w:sz="0" w:space="0" w:color="auto"/>
              </w:divBdr>
              <w:divsChild>
                <w:div w:id="190128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795205">
      <w:bodyDiv w:val="1"/>
      <w:marLeft w:val="0"/>
      <w:marRight w:val="0"/>
      <w:marTop w:val="0"/>
      <w:marBottom w:val="0"/>
      <w:divBdr>
        <w:top w:val="none" w:sz="0" w:space="0" w:color="auto"/>
        <w:left w:val="none" w:sz="0" w:space="0" w:color="auto"/>
        <w:bottom w:val="none" w:sz="0" w:space="0" w:color="auto"/>
        <w:right w:val="none" w:sz="0" w:space="0" w:color="auto"/>
      </w:divBdr>
      <w:divsChild>
        <w:div w:id="1287006702">
          <w:marLeft w:val="0"/>
          <w:marRight w:val="0"/>
          <w:marTop w:val="0"/>
          <w:marBottom w:val="0"/>
          <w:divBdr>
            <w:top w:val="none" w:sz="0" w:space="0" w:color="auto"/>
            <w:left w:val="none" w:sz="0" w:space="0" w:color="auto"/>
            <w:bottom w:val="none" w:sz="0" w:space="0" w:color="auto"/>
            <w:right w:val="none" w:sz="0" w:space="0" w:color="auto"/>
          </w:divBdr>
          <w:divsChild>
            <w:div w:id="304354230">
              <w:marLeft w:val="0"/>
              <w:marRight w:val="0"/>
              <w:marTop w:val="0"/>
              <w:marBottom w:val="0"/>
              <w:divBdr>
                <w:top w:val="none" w:sz="0" w:space="0" w:color="auto"/>
                <w:left w:val="none" w:sz="0" w:space="0" w:color="auto"/>
                <w:bottom w:val="none" w:sz="0" w:space="0" w:color="auto"/>
                <w:right w:val="none" w:sz="0" w:space="0" w:color="auto"/>
              </w:divBdr>
              <w:divsChild>
                <w:div w:id="1800103383">
                  <w:marLeft w:val="0"/>
                  <w:marRight w:val="0"/>
                  <w:marTop w:val="0"/>
                  <w:marBottom w:val="0"/>
                  <w:divBdr>
                    <w:top w:val="none" w:sz="0" w:space="0" w:color="auto"/>
                    <w:left w:val="none" w:sz="0" w:space="0" w:color="auto"/>
                    <w:bottom w:val="none" w:sz="0" w:space="0" w:color="auto"/>
                    <w:right w:val="none" w:sz="0" w:space="0" w:color="auto"/>
                  </w:divBdr>
                  <w:divsChild>
                    <w:div w:id="167263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844764">
      <w:bodyDiv w:val="1"/>
      <w:marLeft w:val="0"/>
      <w:marRight w:val="0"/>
      <w:marTop w:val="0"/>
      <w:marBottom w:val="0"/>
      <w:divBdr>
        <w:top w:val="none" w:sz="0" w:space="0" w:color="auto"/>
        <w:left w:val="none" w:sz="0" w:space="0" w:color="auto"/>
        <w:bottom w:val="none" w:sz="0" w:space="0" w:color="auto"/>
        <w:right w:val="none" w:sz="0" w:space="0" w:color="auto"/>
      </w:divBdr>
      <w:divsChild>
        <w:div w:id="1911036571">
          <w:marLeft w:val="0"/>
          <w:marRight w:val="0"/>
          <w:marTop w:val="0"/>
          <w:marBottom w:val="0"/>
          <w:divBdr>
            <w:top w:val="none" w:sz="0" w:space="0" w:color="auto"/>
            <w:left w:val="none" w:sz="0" w:space="0" w:color="auto"/>
            <w:bottom w:val="none" w:sz="0" w:space="0" w:color="auto"/>
            <w:right w:val="none" w:sz="0" w:space="0" w:color="auto"/>
          </w:divBdr>
          <w:divsChild>
            <w:div w:id="1979067264">
              <w:marLeft w:val="0"/>
              <w:marRight w:val="0"/>
              <w:marTop w:val="0"/>
              <w:marBottom w:val="0"/>
              <w:divBdr>
                <w:top w:val="none" w:sz="0" w:space="0" w:color="auto"/>
                <w:left w:val="none" w:sz="0" w:space="0" w:color="auto"/>
                <w:bottom w:val="none" w:sz="0" w:space="0" w:color="auto"/>
                <w:right w:val="none" w:sz="0" w:space="0" w:color="auto"/>
              </w:divBdr>
              <w:divsChild>
                <w:div w:id="21813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311755">
      <w:bodyDiv w:val="1"/>
      <w:marLeft w:val="0"/>
      <w:marRight w:val="0"/>
      <w:marTop w:val="0"/>
      <w:marBottom w:val="0"/>
      <w:divBdr>
        <w:top w:val="none" w:sz="0" w:space="0" w:color="auto"/>
        <w:left w:val="none" w:sz="0" w:space="0" w:color="auto"/>
        <w:bottom w:val="none" w:sz="0" w:space="0" w:color="auto"/>
        <w:right w:val="none" w:sz="0" w:space="0" w:color="auto"/>
      </w:divBdr>
      <w:divsChild>
        <w:div w:id="1811022803">
          <w:marLeft w:val="0"/>
          <w:marRight w:val="0"/>
          <w:marTop w:val="0"/>
          <w:marBottom w:val="0"/>
          <w:divBdr>
            <w:top w:val="none" w:sz="0" w:space="0" w:color="auto"/>
            <w:left w:val="none" w:sz="0" w:space="0" w:color="auto"/>
            <w:bottom w:val="none" w:sz="0" w:space="0" w:color="auto"/>
            <w:right w:val="none" w:sz="0" w:space="0" w:color="auto"/>
          </w:divBdr>
          <w:divsChild>
            <w:div w:id="1251937237">
              <w:marLeft w:val="0"/>
              <w:marRight w:val="0"/>
              <w:marTop w:val="0"/>
              <w:marBottom w:val="0"/>
              <w:divBdr>
                <w:top w:val="none" w:sz="0" w:space="0" w:color="auto"/>
                <w:left w:val="none" w:sz="0" w:space="0" w:color="auto"/>
                <w:bottom w:val="none" w:sz="0" w:space="0" w:color="auto"/>
                <w:right w:val="none" w:sz="0" w:space="0" w:color="auto"/>
              </w:divBdr>
              <w:divsChild>
                <w:div w:id="208694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240290">
      <w:bodyDiv w:val="1"/>
      <w:marLeft w:val="0"/>
      <w:marRight w:val="0"/>
      <w:marTop w:val="0"/>
      <w:marBottom w:val="0"/>
      <w:divBdr>
        <w:top w:val="none" w:sz="0" w:space="0" w:color="auto"/>
        <w:left w:val="none" w:sz="0" w:space="0" w:color="auto"/>
        <w:bottom w:val="none" w:sz="0" w:space="0" w:color="auto"/>
        <w:right w:val="none" w:sz="0" w:space="0" w:color="auto"/>
      </w:divBdr>
      <w:divsChild>
        <w:div w:id="2135558336">
          <w:marLeft w:val="0"/>
          <w:marRight w:val="0"/>
          <w:marTop w:val="0"/>
          <w:marBottom w:val="0"/>
          <w:divBdr>
            <w:top w:val="none" w:sz="0" w:space="0" w:color="auto"/>
            <w:left w:val="none" w:sz="0" w:space="0" w:color="auto"/>
            <w:bottom w:val="none" w:sz="0" w:space="0" w:color="auto"/>
            <w:right w:val="none" w:sz="0" w:space="0" w:color="auto"/>
          </w:divBdr>
          <w:divsChild>
            <w:div w:id="1828281367">
              <w:marLeft w:val="0"/>
              <w:marRight w:val="0"/>
              <w:marTop w:val="0"/>
              <w:marBottom w:val="0"/>
              <w:divBdr>
                <w:top w:val="none" w:sz="0" w:space="0" w:color="auto"/>
                <w:left w:val="none" w:sz="0" w:space="0" w:color="auto"/>
                <w:bottom w:val="none" w:sz="0" w:space="0" w:color="auto"/>
                <w:right w:val="none" w:sz="0" w:space="0" w:color="auto"/>
              </w:divBdr>
              <w:divsChild>
                <w:div w:id="1934976533">
                  <w:marLeft w:val="0"/>
                  <w:marRight w:val="0"/>
                  <w:marTop w:val="0"/>
                  <w:marBottom w:val="0"/>
                  <w:divBdr>
                    <w:top w:val="none" w:sz="0" w:space="0" w:color="auto"/>
                    <w:left w:val="none" w:sz="0" w:space="0" w:color="auto"/>
                    <w:bottom w:val="none" w:sz="0" w:space="0" w:color="auto"/>
                    <w:right w:val="none" w:sz="0" w:space="0" w:color="auto"/>
                  </w:divBdr>
                  <w:divsChild>
                    <w:div w:id="192761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075091">
      <w:bodyDiv w:val="1"/>
      <w:marLeft w:val="0"/>
      <w:marRight w:val="0"/>
      <w:marTop w:val="0"/>
      <w:marBottom w:val="0"/>
      <w:divBdr>
        <w:top w:val="none" w:sz="0" w:space="0" w:color="auto"/>
        <w:left w:val="none" w:sz="0" w:space="0" w:color="auto"/>
        <w:bottom w:val="none" w:sz="0" w:space="0" w:color="auto"/>
        <w:right w:val="none" w:sz="0" w:space="0" w:color="auto"/>
      </w:divBdr>
      <w:divsChild>
        <w:div w:id="2044402281">
          <w:marLeft w:val="0"/>
          <w:marRight w:val="0"/>
          <w:marTop w:val="0"/>
          <w:marBottom w:val="0"/>
          <w:divBdr>
            <w:top w:val="none" w:sz="0" w:space="0" w:color="auto"/>
            <w:left w:val="none" w:sz="0" w:space="0" w:color="auto"/>
            <w:bottom w:val="none" w:sz="0" w:space="0" w:color="auto"/>
            <w:right w:val="none" w:sz="0" w:space="0" w:color="auto"/>
          </w:divBdr>
          <w:divsChild>
            <w:div w:id="1793940576">
              <w:marLeft w:val="0"/>
              <w:marRight w:val="0"/>
              <w:marTop w:val="0"/>
              <w:marBottom w:val="0"/>
              <w:divBdr>
                <w:top w:val="none" w:sz="0" w:space="0" w:color="auto"/>
                <w:left w:val="none" w:sz="0" w:space="0" w:color="auto"/>
                <w:bottom w:val="none" w:sz="0" w:space="0" w:color="auto"/>
                <w:right w:val="none" w:sz="0" w:space="0" w:color="auto"/>
              </w:divBdr>
              <w:divsChild>
                <w:div w:id="46412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109097">
      <w:bodyDiv w:val="1"/>
      <w:marLeft w:val="0"/>
      <w:marRight w:val="0"/>
      <w:marTop w:val="0"/>
      <w:marBottom w:val="0"/>
      <w:divBdr>
        <w:top w:val="none" w:sz="0" w:space="0" w:color="auto"/>
        <w:left w:val="none" w:sz="0" w:space="0" w:color="auto"/>
        <w:bottom w:val="none" w:sz="0" w:space="0" w:color="auto"/>
        <w:right w:val="none" w:sz="0" w:space="0" w:color="auto"/>
      </w:divBdr>
      <w:divsChild>
        <w:div w:id="818569925">
          <w:marLeft w:val="0"/>
          <w:marRight w:val="0"/>
          <w:marTop w:val="0"/>
          <w:marBottom w:val="0"/>
          <w:divBdr>
            <w:top w:val="none" w:sz="0" w:space="0" w:color="auto"/>
            <w:left w:val="none" w:sz="0" w:space="0" w:color="auto"/>
            <w:bottom w:val="none" w:sz="0" w:space="0" w:color="auto"/>
            <w:right w:val="none" w:sz="0" w:space="0" w:color="auto"/>
          </w:divBdr>
          <w:divsChild>
            <w:div w:id="1573002727">
              <w:marLeft w:val="0"/>
              <w:marRight w:val="0"/>
              <w:marTop w:val="0"/>
              <w:marBottom w:val="0"/>
              <w:divBdr>
                <w:top w:val="none" w:sz="0" w:space="0" w:color="auto"/>
                <w:left w:val="none" w:sz="0" w:space="0" w:color="auto"/>
                <w:bottom w:val="none" w:sz="0" w:space="0" w:color="auto"/>
                <w:right w:val="none" w:sz="0" w:space="0" w:color="auto"/>
              </w:divBdr>
              <w:divsChild>
                <w:div w:id="190417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846432">
      <w:bodyDiv w:val="1"/>
      <w:marLeft w:val="0"/>
      <w:marRight w:val="0"/>
      <w:marTop w:val="0"/>
      <w:marBottom w:val="0"/>
      <w:divBdr>
        <w:top w:val="none" w:sz="0" w:space="0" w:color="auto"/>
        <w:left w:val="none" w:sz="0" w:space="0" w:color="auto"/>
        <w:bottom w:val="none" w:sz="0" w:space="0" w:color="auto"/>
        <w:right w:val="none" w:sz="0" w:space="0" w:color="auto"/>
      </w:divBdr>
      <w:divsChild>
        <w:div w:id="1319186193">
          <w:marLeft w:val="0"/>
          <w:marRight w:val="0"/>
          <w:marTop w:val="0"/>
          <w:marBottom w:val="0"/>
          <w:divBdr>
            <w:top w:val="none" w:sz="0" w:space="0" w:color="auto"/>
            <w:left w:val="none" w:sz="0" w:space="0" w:color="auto"/>
            <w:bottom w:val="none" w:sz="0" w:space="0" w:color="auto"/>
            <w:right w:val="none" w:sz="0" w:space="0" w:color="auto"/>
          </w:divBdr>
          <w:divsChild>
            <w:div w:id="59253130">
              <w:marLeft w:val="0"/>
              <w:marRight w:val="0"/>
              <w:marTop w:val="0"/>
              <w:marBottom w:val="0"/>
              <w:divBdr>
                <w:top w:val="none" w:sz="0" w:space="0" w:color="auto"/>
                <w:left w:val="none" w:sz="0" w:space="0" w:color="auto"/>
                <w:bottom w:val="none" w:sz="0" w:space="0" w:color="auto"/>
                <w:right w:val="none" w:sz="0" w:space="0" w:color="auto"/>
              </w:divBdr>
              <w:divsChild>
                <w:div w:id="62261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620583">
      <w:bodyDiv w:val="1"/>
      <w:marLeft w:val="0"/>
      <w:marRight w:val="0"/>
      <w:marTop w:val="0"/>
      <w:marBottom w:val="0"/>
      <w:divBdr>
        <w:top w:val="none" w:sz="0" w:space="0" w:color="auto"/>
        <w:left w:val="none" w:sz="0" w:space="0" w:color="auto"/>
        <w:bottom w:val="none" w:sz="0" w:space="0" w:color="auto"/>
        <w:right w:val="none" w:sz="0" w:space="0" w:color="auto"/>
      </w:divBdr>
      <w:divsChild>
        <w:div w:id="579826998">
          <w:marLeft w:val="0"/>
          <w:marRight w:val="0"/>
          <w:marTop w:val="0"/>
          <w:marBottom w:val="0"/>
          <w:divBdr>
            <w:top w:val="none" w:sz="0" w:space="0" w:color="auto"/>
            <w:left w:val="none" w:sz="0" w:space="0" w:color="auto"/>
            <w:bottom w:val="none" w:sz="0" w:space="0" w:color="auto"/>
            <w:right w:val="none" w:sz="0" w:space="0" w:color="auto"/>
          </w:divBdr>
          <w:divsChild>
            <w:div w:id="1559363948">
              <w:marLeft w:val="0"/>
              <w:marRight w:val="0"/>
              <w:marTop w:val="0"/>
              <w:marBottom w:val="0"/>
              <w:divBdr>
                <w:top w:val="none" w:sz="0" w:space="0" w:color="auto"/>
                <w:left w:val="none" w:sz="0" w:space="0" w:color="auto"/>
                <w:bottom w:val="none" w:sz="0" w:space="0" w:color="auto"/>
                <w:right w:val="none" w:sz="0" w:space="0" w:color="auto"/>
              </w:divBdr>
              <w:divsChild>
                <w:div w:id="1553805851">
                  <w:marLeft w:val="0"/>
                  <w:marRight w:val="0"/>
                  <w:marTop w:val="0"/>
                  <w:marBottom w:val="0"/>
                  <w:divBdr>
                    <w:top w:val="none" w:sz="0" w:space="0" w:color="auto"/>
                    <w:left w:val="none" w:sz="0" w:space="0" w:color="auto"/>
                    <w:bottom w:val="none" w:sz="0" w:space="0" w:color="auto"/>
                    <w:right w:val="none" w:sz="0" w:space="0" w:color="auto"/>
                  </w:divBdr>
                </w:div>
                <w:div w:id="156317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516695">
      <w:bodyDiv w:val="1"/>
      <w:marLeft w:val="0"/>
      <w:marRight w:val="0"/>
      <w:marTop w:val="0"/>
      <w:marBottom w:val="0"/>
      <w:divBdr>
        <w:top w:val="none" w:sz="0" w:space="0" w:color="auto"/>
        <w:left w:val="none" w:sz="0" w:space="0" w:color="auto"/>
        <w:bottom w:val="none" w:sz="0" w:space="0" w:color="auto"/>
        <w:right w:val="none" w:sz="0" w:space="0" w:color="auto"/>
      </w:divBdr>
      <w:divsChild>
        <w:div w:id="1580403281">
          <w:marLeft w:val="0"/>
          <w:marRight w:val="0"/>
          <w:marTop w:val="0"/>
          <w:marBottom w:val="0"/>
          <w:divBdr>
            <w:top w:val="none" w:sz="0" w:space="0" w:color="auto"/>
            <w:left w:val="none" w:sz="0" w:space="0" w:color="auto"/>
            <w:bottom w:val="none" w:sz="0" w:space="0" w:color="auto"/>
            <w:right w:val="none" w:sz="0" w:space="0" w:color="auto"/>
          </w:divBdr>
          <w:divsChild>
            <w:div w:id="434204625">
              <w:marLeft w:val="0"/>
              <w:marRight w:val="0"/>
              <w:marTop w:val="0"/>
              <w:marBottom w:val="0"/>
              <w:divBdr>
                <w:top w:val="none" w:sz="0" w:space="0" w:color="auto"/>
                <w:left w:val="none" w:sz="0" w:space="0" w:color="auto"/>
                <w:bottom w:val="none" w:sz="0" w:space="0" w:color="auto"/>
                <w:right w:val="none" w:sz="0" w:space="0" w:color="auto"/>
              </w:divBdr>
              <w:divsChild>
                <w:div w:id="1310212271">
                  <w:marLeft w:val="0"/>
                  <w:marRight w:val="0"/>
                  <w:marTop w:val="0"/>
                  <w:marBottom w:val="0"/>
                  <w:divBdr>
                    <w:top w:val="none" w:sz="0" w:space="0" w:color="auto"/>
                    <w:left w:val="none" w:sz="0" w:space="0" w:color="auto"/>
                    <w:bottom w:val="none" w:sz="0" w:space="0" w:color="auto"/>
                    <w:right w:val="none" w:sz="0" w:space="0" w:color="auto"/>
                  </w:divBdr>
                  <w:divsChild>
                    <w:div w:id="47699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088490">
      <w:bodyDiv w:val="1"/>
      <w:marLeft w:val="0"/>
      <w:marRight w:val="0"/>
      <w:marTop w:val="0"/>
      <w:marBottom w:val="0"/>
      <w:divBdr>
        <w:top w:val="none" w:sz="0" w:space="0" w:color="auto"/>
        <w:left w:val="none" w:sz="0" w:space="0" w:color="auto"/>
        <w:bottom w:val="none" w:sz="0" w:space="0" w:color="auto"/>
        <w:right w:val="none" w:sz="0" w:space="0" w:color="auto"/>
      </w:divBdr>
      <w:divsChild>
        <w:div w:id="1680113188">
          <w:marLeft w:val="0"/>
          <w:marRight w:val="0"/>
          <w:marTop w:val="0"/>
          <w:marBottom w:val="0"/>
          <w:divBdr>
            <w:top w:val="none" w:sz="0" w:space="0" w:color="auto"/>
            <w:left w:val="none" w:sz="0" w:space="0" w:color="auto"/>
            <w:bottom w:val="none" w:sz="0" w:space="0" w:color="auto"/>
            <w:right w:val="none" w:sz="0" w:space="0" w:color="auto"/>
          </w:divBdr>
          <w:divsChild>
            <w:div w:id="1628655707">
              <w:marLeft w:val="0"/>
              <w:marRight w:val="0"/>
              <w:marTop w:val="0"/>
              <w:marBottom w:val="0"/>
              <w:divBdr>
                <w:top w:val="none" w:sz="0" w:space="0" w:color="auto"/>
                <w:left w:val="none" w:sz="0" w:space="0" w:color="auto"/>
                <w:bottom w:val="none" w:sz="0" w:space="0" w:color="auto"/>
                <w:right w:val="none" w:sz="0" w:space="0" w:color="auto"/>
              </w:divBdr>
              <w:divsChild>
                <w:div w:id="114885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783903">
      <w:bodyDiv w:val="1"/>
      <w:marLeft w:val="0"/>
      <w:marRight w:val="0"/>
      <w:marTop w:val="0"/>
      <w:marBottom w:val="0"/>
      <w:divBdr>
        <w:top w:val="none" w:sz="0" w:space="0" w:color="auto"/>
        <w:left w:val="none" w:sz="0" w:space="0" w:color="auto"/>
        <w:bottom w:val="none" w:sz="0" w:space="0" w:color="auto"/>
        <w:right w:val="none" w:sz="0" w:space="0" w:color="auto"/>
      </w:divBdr>
      <w:divsChild>
        <w:div w:id="1970622555">
          <w:marLeft w:val="0"/>
          <w:marRight w:val="0"/>
          <w:marTop w:val="0"/>
          <w:marBottom w:val="0"/>
          <w:divBdr>
            <w:top w:val="none" w:sz="0" w:space="0" w:color="auto"/>
            <w:left w:val="none" w:sz="0" w:space="0" w:color="auto"/>
            <w:bottom w:val="none" w:sz="0" w:space="0" w:color="auto"/>
            <w:right w:val="none" w:sz="0" w:space="0" w:color="auto"/>
          </w:divBdr>
          <w:divsChild>
            <w:div w:id="1190992170">
              <w:marLeft w:val="0"/>
              <w:marRight w:val="0"/>
              <w:marTop w:val="0"/>
              <w:marBottom w:val="0"/>
              <w:divBdr>
                <w:top w:val="none" w:sz="0" w:space="0" w:color="auto"/>
                <w:left w:val="none" w:sz="0" w:space="0" w:color="auto"/>
                <w:bottom w:val="none" w:sz="0" w:space="0" w:color="auto"/>
                <w:right w:val="none" w:sz="0" w:space="0" w:color="auto"/>
              </w:divBdr>
              <w:divsChild>
                <w:div w:id="43032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745845">
      <w:bodyDiv w:val="1"/>
      <w:marLeft w:val="0"/>
      <w:marRight w:val="0"/>
      <w:marTop w:val="0"/>
      <w:marBottom w:val="0"/>
      <w:divBdr>
        <w:top w:val="none" w:sz="0" w:space="0" w:color="auto"/>
        <w:left w:val="none" w:sz="0" w:space="0" w:color="auto"/>
        <w:bottom w:val="none" w:sz="0" w:space="0" w:color="auto"/>
        <w:right w:val="none" w:sz="0" w:space="0" w:color="auto"/>
      </w:divBdr>
      <w:divsChild>
        <w:div w:id="1781605424">
          <w:marLeft w:val="0"/>
          <w:marRight w:val="0"/>
          <w:marTop w:val="0"/>
          <w:marBottom w:val="0"/>
          <w:divBdr>
            <w:top w:val="none" w:sz="0" w:space="0" w:color="auto"/>
            <w:left w:val="none" w:sz="0" w:space="0" w:color="auto"/>
            <w:bottom w:val="none" w:sz="0" w:space="0" w:color="auto"/>
            <w:right w:val="none" w:sz="0" w:space="0" w:color="auto"/>
          </w:divBdr>
          <w:divsChild>
            <w:div w:id="1564608038">
              <w:marLeft w:val="0"/>
              <w:marRight w:val="0"/>
              <w:marTop w:val="0"/>
              <w:marBottom w:val="0"/>
              <w:divBdr>
                <w:top w:val="none" w:sz="0" w:space="0" w:color="auto"/>
                <w:left w:val="none" w:sz="0" w:space="0" w:color="auto"/>
                <w:bottom w:val="none" w:sz="0" w:space="0" w:color="auto"/>
                <w:right w:val="none" w:sz="0" w:space="0" w:color="auto"/>
              </w:divBdr>
              <w:divsChild>
                <w:div w:id="83796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990628">
      <w:bodyDiv w:val="1"/>
      <w:marLeft w:val="0"/>
      <w:marRight w:val="0"/>
      <w:marTop w:val="0"/>
      <w:marBottom w:val="0"/>
      <w:divBdr>
        <w:top w:val="none" w:sz="0" w:space="0" w:color="auto"/>
        <w:left w:val="none" w:sz="0" w:space="0" w:color="auto"/>
        <w:bottom w:val="none" w:sz="0" w:space="0" w:color="auto"/>
        <w:right w:val="none" w:sz="0" w:space="0" w:color="auto"/>
      </w:divBdr>
      <w:divsChild>
        <w:div w:id="1555195100">
          <w:marLeft w:val="0"/>
          <w:marRight w:val="0"/>
          <w:marTop w:val="0"/>
          <w:marBottom w:val="0"/>
          <w:divBdr>
            <w:top w:val="none" w:sz="0" w:space="0" w:color="auto"/>
            <w:left w:val="none" w:sz="0" w:space="0" w:color="auto"/>
            <w:bottom w:val="none" w:sz="0" w:space="0" w:color="auto"/>
            <w:right w:val="none" w:sz="0" w:space="0" w:color="auto"/>
          </w:divBdr>
          <w:divsChild>
            <w:div w:id="1833139324">
              <w:marLeft w:val="0"/>
              <w:marRight w:val="0"/>
              <w:marTop w:val="0"/>
              <w:marBottom w:val="0"/>
              <w:divBdr>
                <w:top w:val="none" w:sz="0" w:space="0" w:color="auto"/>
                <w:left w:val="none" w:sz="0" w:space="0" w:color="auto"/>
                <w:bottom w:val="none" w:sz="0" w:space="0" w:color="auto"/>
                <w:right w:val="none" w:sz="0" w:space="0" w:color="auto"/>
              </w:divBdr>
              <w:divsChild>
                <w:div w:id="73878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216311">
      <w:bodyDiv w:val="1"/>
      <w:marLeft w:val="0"/>
      <w:marRight w:val="0"/>
      <w:marTop w:val="0"/>
      <w:marBottom w:val="0"/>
      <w:divBdr>
        <w:top w:val="none" w:sz="0" w:space="0" w:color="auto"/>
        <w:left w:val="none" w:sz="0" w:space="0" w:color="auto"/>
        <w:bottom w:val="none" w:sz="0" w:space="0" w:color="auto"/>
        <w:right w:val="none" w:sz="0" w:space="0" w:color="auto"/>
      </w:divBdr>
      <w:divsChild>
        <w:div w:id="1727102714">
          <w:marLeft w:val="0"/>
          <w:marRight w:val="0"/>
          <w:marTop w:val="0"/>
          <w:marBottom w:val="0"/>
          <w:divBdr>
            <w:top w:val="none" w:sz="0" w:space="0" w:color="auto"/>
            <w:left w:val="none" w:sz="0" w:space="0" w:color="auto"/>
            <w:bottom w:val="none" w:sz="0" w:space="0" w:color="auto"/>
            <w:right w:val="none" w:sz="0" w:space="0" w:color="auto"/>
          </w:divBdr>
          <w:divsChild>
            <w:div w:id="1740900325">
              <w:marLeft w:val="0"/>
              <w:marRight w:val="0"/>
              <w:marTop w:val="0"/>
              <w:marBottom w:val="0"/>
              <w:divBdr>
                <w:top w:val="none" w:sz="0" w:space="0" w:color="auto"/>
                <w:left w:val="none" w:sz="0" w:space="0" w:color="auto"/>
                <w:bottom w:val="none" w:sz="0" w:space="0" w:color="auto"/>
                <w:right w:val="none" w:sz="0" w:space="0" w:color="auto"/>
              </w:divBdr>
              <w:divsChild>
                <w:div w:id="127100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720064">
      <w:bodyDiv w:val="1"/>
      <w:marLeft w:val="0"/>
      <w:marRight w:val="0"/>
      <w:marTop w:val="0"/>
      <w:marBottom w:val="0"/>
      <w:divBdr>
        <w:top w:val="none" w:sz="0" w:space="0" w:color="auto"/>
        <w:left w:val="none" w:sz="0" w:space="0" w:color="auto"/>
        <w:bottom w:val="none" w:sz="0" w:space="0" w:color="auto"/>
        <w:right w:val="none" w:sz="0" w:space="0" w:color="auto"/>
      </w:divBdr>
      <w:divsChild>
        <w:div w:id="1419476413">
          <w:marLeft w:val="0"/>
          <w:marRight w:val="0"/>
          <w:marTop w:val="0"/>
          <w:marBottom w:val="0"/>
          <w:divBdr>
            <w:top w:val="none" w:sz="0" w:space="0" w:color="auto"/>
            <w:left w:val="none" w:sz="0" w:space="0" w:color="auto"/>
            <w:bottom w:val="none" w:sz="0" w:space="0" w:color="auto"/>
            <w:right w:val="none" w:sz="0" w:space="0" w:color="auto"/>
          </w:divBdr>
          <w:divsChild>
            <w:div w:id="1937589207">
              <w:marLeft w:val="0"/>
              <w:marRight w:val="0"/>
              <w:marTop w:val="0"/>
              <w:marBottom w:val="0"/>
              <w:divBdr>
                <w:top w:val="none" w:sz="0" w:space="0" w:color="auto"/>
                <w:left w:val="none" w:sz="0" w:space="0" w:color="auto"/>
                <w:bottom w:val="none" w:sz="0" w:space="0" w:color="auto"/>
                <w:right w:val="none" w:sz="0" w:space="0" w:color="auto"/>
              </w:divBdr>
              <w:divsChild>
                <w:div w:id="21562288">
                  <w:marLeft w:val="0"/>
                  <w:marRight w:val="0"/>
                  <w:marTop w:val="0"/>
                  <w:marBottom w:val="0"/>
                  <w:divBdr>
                    <w:top w:val="none" w:sz="0" w:space="0" w:color="auto"/>
                    <w:left w:val="none" w:sz="0" w:space="0" w:color="auto"/>
                    <w:bottom w:val="none" w:sz="0" w:space="0" w:color="auto"/>
                    <w:right w:val="none" w:sz="0" w:space="0" w:color="auto"/>
                  </w:divBdr>
                </w:div>
              </w:divsChild>
            </w:div>
            <w:div w:id="1023047717">
              <w:marLeft w:val="0"/>
              <w:marRight w:val="0"/>
              <w:marTop w:val="0"/>
              <w:marBottom w:val="0"/>
              <w:divBdr>
                <w:top w:val="none" w:sz="0" w:space="0" w:color="auto"/>
                <w:left w:val="none" w:sz="0" w:space="0" w:color="auto"/>
                <w:bottom w:val="none" w:sz="0" w:space="0" w:color="auto"/>
                <w:right w:val="none" w:sz="0" w:space="0" w:color="auto"/>
              </w:divBdr>
              <w:divsChild>
                <w:div w:id="103064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148656">
      <w:bodyDiv w:val="1"/>
      <w:marLeft w:val="0"/>
      <w:marRight w:val="0"/>
      <w:marTop w:val="0"/>
      <w:marBottom w:val="0"/>
      <w:divBdr>
        <w:top w:val="none" w:sz="0" w:space="0" w:color="auto"/>
        <w:left w:val="none" w:sz="0" w:space="0" w:color="auto"/>
        <w:bottom w:val="none" w:sz="0" w:space="0" w:color="auto"/>
        <w:right w:val="none" w:sz="0" w:space="0" w:color="auto"/>
      </w:divBdr>
      <w:divsChild>
        <w:div w:id="551306334">
          <w:marLeft w:val="0"/>
          <w:marRight w:val="0"/>
          <w:marTop w:val="0"/>
          <w:marBottom w:val="0"/>
          <w:divBdr>
            <w:top w:val="none" w:sz="0" w:space="0" w:color="auto"/>
            <w:left w:val="none" w:sz="0" w:space="0" w:color="auto"/>
            <w:bottom w:val="none" w:sz="0" w:space="0" w:color="auto"/>
            <w:right w:val="none" w:sz="0" w:space="0" w:color="auto"/>
          </w:divBdr>
          <w:divsChild>
            <w:div w:id="1738748152">
              <w:marLeft w:val="0"/>
              <w:marRight w:val="0"/>
              <w:marTop w:val="0"/>
              <w:marBottom w:val="0"/>
              <w:divBdr>
                <w:top w:val="none" w:sz="0" w:space="0" w:color="auto"/>
                <w:left w:val="none" w:sz="0" w:space="0" w:color="auto"/>
                <w:bottom w:val="none" w:sz="0" w:space="0" w:color="auto"/>
                <w:right w:val="none" w:sz="0" w:space="0" w:color="auto"/>
              </w:divBdr>
              <w:divsChild>
                <w:div w:id="737938792">
                  <w:marLeft w:val="0"/>
                  <w:marRight w:val="0"/>
                  <w:marTop w:val="0"/>
                  <w:marBottom w:val="0"/>
                  <w:divBdr>
                    <w:top w:val="none" w:sz="0" w:space="0" w:color="auto"/>
                    <w:left w:val="none" w:sz="0" w:space="0" w:color="auto"/>
                    <w:bottom w:val="none" w:sz="0" w:space="0" w:color="auto"/>
                    <w:right w:val="none" w:sz="0" w:space="0" w:color="auto"/>
                  </w:divBdr>
                  <w:divsChild>
                    <w:div w:id="130273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420881">
      <w:bodyDiv w:val="1"/>
      <w:marLeft w:val="0"/>
      <w:marRight w:val="0"/>
      <w:marTop w:val="0"/>
      <w:marBottom w:val="0"/>
      <w:divBdr>
        <w:top w:val="none" w:sz="0" w:space="0" w:color="auto"/>
        <w:left w:val="none" w:sz="0" w:space="0" w:color="auto"/>
        <w:bottom w:val="none" w:sz="0" w:space="0" w:color="auto"/>
        <w:right w:val="none" w:sz="0" w:space="0" w:color="auto"/>
      </w:divBdr>
      <w:divsChild>
        <w:div w:id="1740857113">
          <w:marLeft w:val="0"/>
          <w:marRight w:val="0"/>
          <w:marTop w:val="0"/>
          <w:marBottom w:val="0"/>
          <w:divBdr>
            <w:top w:val="none" w:sz="0" w:space="0" w:color="auto"/>
            <w:left w:val="none" w:sz="0" w:space="0" w:color="auto"/>
            <w:bottom w:val="none" w:sz="0" w:space="0" w:color="auto"/>
            <w:right w:val="none" w:sz="0" w:space="0" w:color="auto"/>
          </w:divBdr>
          <w:divsChild>
            <w:div w:id="159389190">
              <w:marLeft w:val="0"/>
              <w:marRight w:val="0"/>
              <w:marTop w:val="0"/>
              <w:marBottom w:val="0"/>
              <w:divBdr>
                <w:top w:val="none" w:sz="0" w:space="0" w:color="auto"/>
                <w:left w:val="none" w:sz="0" w:space="0" w:color="auto"/>
                <w:bottom w:val="none" w:sz="0" w:space="0" w:color="auto"/>
                <w:right w:val="none" w:sz="0" w:space="0" w:color="auto"/>
              </w:divBdr>
              <w:divsChild>
                <w:div w:id="505049566">
                  <w:marLeft w:val="0"/>
                  <w:marRight w:val="0"/>
                  <w:marTop w:val="0"/>
                  <w:marBottom w:val="0"/>
                  <w:divBdr>
                    <w:top w:val="none" w:sz="0" w:space="0" w:color="auto"/>
                    <w:left w:val="none" w:sz="0" w:space="0" w:color="auto"/>
                    <w:bottom w:val="none" w:sz="0" w:space="0" w:color="auto"/>
                    <w:right w:val="none" w:sz="0" w:space="0" w:color="auto"/>
                  </w:divBdr>
                  <w:divsChild>
                    <w:div w:id="30285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531494">
      <w:bodyDiv w:val="1"/>
      <w:marLeft w:val="0"/>
      <w:marRight w:val="0"/>
      <w:marTop w:val="0"/>
      <w:marBottom w:val="0"/>
      <w:divBdr>
        <w:top w:val="none" w:sz="0" w:space="0" w:color="auto"/>
        <w:left w:val="none" w:sz="0" w:space="0" w:color="auto"/>
        <w:bottom w:val="none" w:sz="0" w:space="0" w:color="auto"/>
        <w:right w:val="none" w:sz="0" w:space="0" w:color="auto"/>
      </w:divBdr>
      <w:divsChild>
        <w:div w:id="257637917">
          <w:marLeft w:val="0"/>
          <w:marRight w:val="0"/>
          <w:marTop w:val="0"/>
          <w:marBottom w:val="0"/>
          <w:divBdr>
            <w:top w:val="none" w:sz="0" w:space="0" w:color="auto"/>
            <w:left w:val="none" w:sz="0" w:space="0" w:color="auto"/>
            <w:bottom w:val="none" w:sz="0" w:space="0" w:color="auto"/>
            <w:right w:val="none" w:sz="0" w:space="0" w:color="auto"/>
          </w:divBdr>
          <w:divsChild>
            <w:div w:id="91635920">
              <w:marLeft w:val="0"/>
              <w:marRight w:val="0"/>
              <w:marTop w:val="0"/>
              <w:marBottom w:val="0"/>
              <w:divBdr>
                <w:top w:val="none" w:sz="0" w:space="0" w:color="auto"/>
                <w:left w:val="none" w:sz="0" w:space="0" w:color="auto"/>
                <w:bottom w:val="none" w:sz="0" w:space="0" w:color="auto"/>
                <w:right w:val="none" w:sz="0" w:space="0" w:color="auto"/>
              </w:divBdr>
              <w:divsChild>
                <w:div w:id="113640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34214">
      <w:bodyDiv w:val="1"/>
      <w:marLeft w:val="0"/>
      <w:marRight w:val="0"/>
      <w:marTop w:val="0"/>
      <w:marBottom w:val="0"/>
      <w:divBdr>
        <w:top w:val="none" w:sz="0" w:space="0" w:color="auto"/>
        <w:left w:val="none" w:sz="0" w:space="0" w:color="auto"/>
        <w:bottom w:val="none" w:sz="0" w:space="0" w:color="auto"/>
        <w:right w:val="none" w:sz="0" w:space="0" w:color="auto"/>
      </w:divBdr>
      <w:divsChild>
        <w:div w:id="1246695415">
          <w:marLeft w:val="0"/>
          <w:marRight w:val="0"/>
          <w:marTop w:val="0"/>
          <w:marBottom w:val="0"/>
          <w:divBdr>
            <w:top w:val="none" w:sz="0" w:space="0" w:color="auto"/>
            <w:left w:val="none" w:sz="0" w:space="0" w:color="auto"/>
            <w:bottom w:val="none" w:sz="0" w:space="0" w:color="auto"/>
            <w:right w:val="none" w:sz="0" w:space="0" w:color="auto"/>
          </w:divBdr>
          <w:divsChild>
            <w:div w:id="1775437020">
              <w:marLeft w:val="0"/>
              <w:marRight w:val="0"/>
              <w:marTop w:val="0"/>
              <w:marBottom w:val="0"/>
              <w:divBdr>
                <w:top w:val="none" w:sz="0" w:space="0" w:color="auto"/>
                <w:left w:val="none" w:sz="0" w:space="0" w:color="auto"/>
                <w:bottom w:val="none" w:sz="0" w:space="0" w:color="auto"/>
                <w:right w:val="none" w:sz="0" w:space="0" w:color="auto"/>
              </w:divBdr>
              <w:divsChild>
                <w:div w:id="547956461">
                  <w:marLeft w:val="0"/>
                  <w:marRight w:val="0"/>
                  <w:marTop w:val="0"/>
                  <w:marBottom w:val="0"/>
                  <w:divBdr>
                    <w:top w:val="none" w:sz="0" w:space="0" w:color="auto"/>
                    <w:left w:val="none" w:sz="0" w:space="0" w:color="auto"/>
                    <w:bottom w:val="none" w:sz="0" w:space="0" w:color="auto"/>
                    <w:right w:val="none" w:sz="0" w:space="0" w:color="auto"/>
                  </w:divBdr>
                </w:div>
              </w:divsChild>
            </w:div>
            <w:div w:id="924802800">
              <w:marLeft w:val="0"/>
              <w:marRight w:val="0"/>
              <w:marTop w:val="0"/>
              <w:marBottom w:val="0"/>
              <w:divBdr>
                <w:top w:val="none" w:sz="0" w:space="0" w:color="auto"/>
                <w:left w:val="none" w:sz="0" w:space="0" w:color="auto"/>
                <w:bottom w:val="none" w:sz="0" w:space="0" w:color="auto"/>
                <w:right w:val="none" w:sz="0" w:space="0" w:color="auto"/>
              </w:divBdr>
              <w:divsChild>
                <w:div w:id="2042823254">
                  <w:marLeft w:val="0"/>
                  <w:marRight w:val="0"/>
                  <w:marTop w:val="0"/>
                  <w:marBottom w:val="0"/>
                  <w:divBdr>
                    <w:top w:val="none" w:sz="0" w:space="0" w:color="auto"/>
                    <w:left w:val="none" w:sz="0" w:space="0" w:color="auto"/>
                    <w:bottom w:val="none" w:sz="0" w:space="0" w:color="auto"/>
                    <w:right w:val="none" w:sz="0" w:space="0" w:color="auto"/>
                  </w:divBdr>
                </w:div>
              </w:divsChild>
            </w:div>
            <w:div w:id="274948148">
              <w:marLeft w:val="0"/>
              <w:marRight w:val="0"/>
              <w:marTop w:val="0"/>
              <w:marBottom w:val="0"/>
              <w:divBdr>
                <w:top w:val="none" w:sz="0" w:space="0" w:color="auto"/>
                <w:left w:val="none" w:sz="0" w:space="0" w:color="auto"/>
                <w:bottom w:val="none" w:sz="0" w:space="0" w:color="auto"/>
                <w:right w:val="none" w:sz="0" w:space="0" w:color="auto"/>
              </w:divBdr>
              <w:divsChild>
                <w:div w:id="98123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557718">
      <w:bodyDiv w:val="1"/>
      <w:marLeft w:val="0"/>
      <w:marRight w:val="0"/>
      <w:marTop w:val="0"/>
      <w:marBottom w:val="0"/>
      <w:divBdr>
        <w:top w:val="none" w:sz="0" w:space="0" w:color="auto"/>
        <w:left w:val="none" w:sz="0" w:space="0" w:color="auto"/>
        <w:bottom w:val="none" w:sz="0" w:space="0" w:color="auto"/>
        <w:right w:val="none" w:sz="0" w:space="0" w:color="auto"/>
      </w:divBdr>
      <w:divsChild>
        <w:div w:id="2139836295">
          <w:marLeft w:val="0"/>
          <w:marRight w:val="0"/>
          <w:marTop w:val="0"/>
          <w:marBottom w:val="0"/>
          <w:divBdr>
            <w:top w:val="none" w:sz="0" w:space="0" w:color="auto"/>
            <w:left w:val="none" w:sz="0" w:space="0" w:color="auto"/>
            <w:bottom w:val="none" w:sz="0" w:space="0" w:color="auto"/>
            <w:right w:val="none" w:sz="0" w:space="0" w:color="auto"/>
          </w:divBdr>
          <w:divsChild>
            <w:div w:id="471674359">
              <w:marLeft w:val="0"/>
              <w:marRight w:val="0"/>
              <w:marTop w:val="0"/>
              <w:marBottom w:val="0"/>
              <w:divBdr>
                <w:top w:val="none" w:sz="0" w:space="0" w:color="auto"/>
                <w:left w:val="none" w:sz="0" w:space="0" w:color="auto"/>
                <w:bottom w:val="none" w:sz="0" w:space="0" w:color="auto"/>
                <w:right w:val="none" w:sz="0" w:space="0" w:color="auto"/>
              </w:divBdr>
              <w:divsChild>
                <w:div w:id="183376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912960">
      <w:bodyDiv w:val="1"/>
      <w:marLeft w:val="0"/>
      <w:marRight w:val="0"/>
      <w:marTop w:val="0"/>
      <w:marBottom w:val="0"/>
      <w:divBdr>
        <w:top w:val="none" w:sz="0" w:space="0" w:color="auto"/>
        <w:left w:val="none" w:sz="0" w:space="0" w:color="auto"/>
        <w:bottom w:val="none" w:sz="0" w:space="0" w:color="auto"/>
        <w:right w:val="none" w:sz="0" w:space="0" w:color="auto"/>
      </w:divBdr>
      <w:divsChild>
        <w:div w:id="1373767987">
          <w:marLeft w:val="0"/>
          <w:marRight w:val="0"/>
          <w:marTop w:val="0"/>
          <w:marBottom w:val="0"/>
          <w:divBdr>
            <w:top w:val="none" w:sz="0" w:space="0" w:color="auto"/>
            <w:left w:val="none" w:sz="0" w:space="0" w:color="auto"/>
            <w:bottom w:val="none" w:sz="0" w:space="0" w:color="auto"/>
            <w:right w:val="none" w:sz="0" w:space="0" w:color="auto"/>
          </w:divBdr>
          <w:divsChild>
            <w:div w:id="36898215">
              <w:marLeft w:val="0"/>
              <w:marRight w:val="0"/>
              <w:marTop w:val="0"/>
              <w:marBottom w:val="0"/>
              <w:divBdr>
                <w:top w:val="none" w:sz="0" w:space="0" w:color="auto"/>
                <w:left w:val="none" w:sz="0" w:space="0" w:color="auto"/>
                <w:bottom w:val="none" w:sz="0" w:space="0" w:color="auto"/>
                <w:right w:val="none" w:sz="0" w:space="0" w:color="auto"/>
              </w:divBdr>
              <w:divsChild>
                <w:div w:id="137882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atientsafetyinstitute.ca/en/education/Pages/Hand-HygieneEducation.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1285</Words>
  <Characters>7071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Ambuja Banerjee</dc:creator>
  <cp:keywords/>
  <dc:description/>
  <cp:lastModifiedBy>Ingrid Turmel</cp:lastModifiedBy>
  <cp:revision>2</cp:revision>
  <dcterms:created xsi:type="dcterms:W3CDTF">2022-05-04T19:42:00Z</dcterms:created>
  <dcterms:modified xsi:type="dcterms:W3CDTF">2022-05-04T19:42:00Z</dcterms:modified>
</cp:coreProperties>
</file>